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417FB8" w:rsidRDefault="00417FB8" w:rsidP="00222DC7">
      <w:pPr>
        <w:pStyle w:val="Default"/>
        <w:spacing w:line="276" w:lineRule="auto"/>
        <w:jc w:val="center"/>
        <w:rPr>
          <w:rFonts w:ascii="Verdana" w:hAnsi="Verdana" w:cs="Times New Roman"/>
          <w:b/>
          <w:sz w:val="28"/>
          <w:lang w:val="en-GB"/>
        </w:rPr>
      </w:pPr>
      <w:r>
        <w:rPr>
          <w:rFonts w:ascii="Verdana" w:hAnsi="Verdana" w:cs="Times New Roman"/>
          <w:b/>
          <w:sz w:val="28"/>
          <w:lang w:val="en-GB"/>
        </w:rPr>
        <w:t>9. 5. 2016 WORKSHOP</w:t>
      </w:r>
    </w:p>
    <w:p w:rsidR="006D5FA3" w:rsidRDefault="008112DE" w:rsidP="00222DC7">
      <w:pPr>
        <w:pStyle w:val="Default"/>
        <w:spacing w:line="276" w:lineRule="auto"/>
        <w:jc w:val="center"/>
        <w:rPr>
          <w:rFonts w:ascii="Verdana" w:hAnsi="Verdana" w:cs="Times New Roman"/>
          <w:b/>
          <w:lang w:val="en-GB"/>
        </w:rPr>
      </w:pPr>
      <w:r w:rsidRPr="00417FB8">
        <w:rPr>
          <w:rFonts w:ascii="Verdana" w:hAnsi="Verdana" w:cs="Times New Roman"/>
          <w:b/>
          <w:lang w:val="en-GB"/>
        </w:rPr>
        <w:t xml:space="preserve">GEOMORPHIC ANALYSIS OF FLUVIAL PROCESSES </w:t>
      </w:r>
    </w:p>
    <w:p w:rsidR="00FA4F8B" w:rsidRPr="00417FB8" w:rsidRDefault="008112DE" w:rsidP="00222DC7">
      <w:pPr>
        <w:pStyle w:val="Default"/>
        <w:spacing w:line="276" w:lineRule="auto"/>
        <w:jc w:val="center"/>
        <w:rPr>
          <w:rFonts w:ascii="Verdana" w:hAnsi="Verdana" w:cs="Times New Roman"/>
          <w:b/>
          <w:lang w:val="en-GB"/>
        </w:rPr>
      </w:pPr>
      <w:r w:rsidRPr="00417FB8">
        <w:rPr>
          <w:rFonts w:ascii="Verdana" w:hAnsi="Verdana" w:cs="Times New Roman"/>
          <w:b/>
          <w:lang w:val="en-GB"/>
        </w:rPr>
        <w:t>IN GRAVEL-BED STREAMS</w:t>
      </w:r>
    </w:p>
    <w:p w:rsidR="00FA4F8B" w:rsidRPr="008112DE" w:rsidRDefault="00FA4F8B" w:rsidP="00222DC7">
      <w:pPr>
        <w:pStyle w:val="Default"/>
        <w:spacing w:line="276" w:lineRule="auto"/>
        <w:rPr>
          <w:rFonts w:ascii="Verdana" w:hAnsi="Verdana" w:cs="Times New Roman"/>
          <w:sz w:val="20"/>
          <w:lang w:val="en-GB"/>
        </w:rPr>
      </w:pPr>
    </w:p>
    <w:p w:rsidR="00973BB1" w:rsidRPr="00BD446E" w:rsidRDefault="00973BB1" w:rsidP="00973BB1">
      <w:pPr>
        <w:pStyle w:val="Default"/>
        <w:spacing w:line="276" w:lineRule="auto"/>
        <w:jc w:val="center"/>
        <w:rPr>
          <w:rFonts w:ascii="Verdana" w:hAnsi="Verdana" w:cs="Times New Roman"/>
          <w:lang w:val="en-GB"/>
        </w:rPr>
      </w:pPr>
      <w:r w:rsidRPr="00BD446E">
        <w:rPr>
          <w:rFonts w:ascii="Verdana" w:hAnsi="Verdana"/>
          <w:noProof/>
          <w:lang w:eastAsia="cs-CZ"/>
        </w:rPr>
        <w:drawing>
          <wp:inline distT="0" distB="0" distL="0" distR="0" wp14:anchorId="3AE2E87B" wp14:editId="2DFD8FED">
            <wp:extent cx="2016000" cy="134064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2016000" cy="1340640"/>
                    </a:xfrm>
                    <a:prstGeom prst="rect">
                      <a:avLst/>
                    </a:prstGeom>
                  </pic:spPr>
                </pic:pic>
              </a:graphicData>
            </a:graphic>
          </wp:inline>
        </w:drawing>
      </w:r>
      <w:r w:rsidRPr="00BD446E">
        <w:rPr>
          <w:rFonts w:ascii="Verdana" w:hAnsi="Verdana"/>
          <w:noProof/>
          <w:lang w:eastAsia="cs-CZ"/>
        </w:rPr>
        <w:drawing>
          <wp:inline distT="0" distB="0" distL="0" distR="0" wp14:anchorId="73873762" wp14:editId="2564A4F6">
            <wp:extent cx="2016000" cy="134064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2016000" cy="1340640"/>
                    </a:xfrm>
                    <a:prstGeom prst="rect">
                      <a:avLst/>
                    </a:prstGeom>
                  </pic:spPr>
                </pic:pic>
              </a:graphicData>
            </a:graphic>
          </wp:inline>
        </w:drawing>
      </w:r>
      <w:bookmarkStart w:id="0" w:name="_GoBack"/>
      <w:r w:rsidRPr="00BD446E">
        <w:rPr>
          <w:rFonts w:ascii="Verdana" w:hAnsi="Verdana"/>
          <w:noProof/>
          <w:lang w:eastAsia="cs-CZ"/>
        </w:rPr>
        <w:drawing>
          <wp:inline distT="0" distB="0" distL="0" distR="0" wp14:anchorId="21193CAC" wp14:editId="60395B03">
            <wp:extent cx="2016000" cy="134064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email">
                      <a:extLst>
                        <a:ext uri="{28A0092B-C50C-407E-A947-70E740481C1C}">
                          <a14:useLocalDpi xmlns:a14="http://schemas.microsoft.com/office/drawing/2010/main"/>
                        </a:ext>
                      </a:extLst>
                    </a:blip>
                    <a:srcRect t="10666" b="666"/>
                    <a:stretch/>
                  </pic:blipFill>
                  <pic:spPr bwMode="auto">
                    <a:xfrm>
                      <a:off x="0" y="0"/>
                      <a:ext cx="2016000" cy="134064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73BB1" w:rsidRPr="008112DE" w:rsidRDefault="00973BB1" w:rsidP="00222DC7">
      <w:pPr>
        <w:pStyle w:val="Default"/>
        <w:spacing w:line="276" w:lineRule="auto"/>
        <w:rPr>
          <w:rFonts w:ascii="Verdana" w:hAnsi="Verdana" w:cs="Times New Roman"/>
          <w:sz w:val="20"/>
          <w:lang w:val="en-GB"/>
        </w:rPr>
      </w:pPr>
    </w:p>
    <w:p w:rsidR="00FA4F8B" w:rsidRPr="00BD446E" w:rsidRDefault="004E03F7" w:rsidP="00973BB1">
      <w:pPr>
        <w:pStyle w:val="Default"/>
        <w:spacing w:line="276" w:lineRule="auto"/>
        <w:jc w:val="center"/>
        <w:rPr>
          <w:rFonts w:ascii="Verdana" w:hAnsi="Verdana" w:cs="Times New Roman"/>
          <w:b/>
          <w:lang w:val="en-GB"/>
        </w:rPr>
      </w:pPr>
      <w:r>
        <w:rPr>
          <w:rFonts w:ascii="Verdana" w:hAnsi="Verdana" w:cs="Times New Roman"/>
          <w:b/>
          <w:lang w:val="en-GB"/>
        </w:rPr>
        <w:t>What is it about?</w:t>
      </w:r>
    </w:p>
    <w:p w:rsidR="006E64A6" w:rsidRPr="00BD446E" w:rsidRDefault="00FA4F8B" w:rsidP="00973BB1">
      <w:pPr>
        <w:pStyle w:val="Default"/>
        <w:spacing w:line="276" w:lineRule="auto"/>
        <w:jc w:val="both"/>
        <w:rPr>
          <w:rFonts w:ascii="Verdana" w:hAnsi="Verdana" w:cs="Times New Roman"/>
          <w:sz w:val="20"/>
          <w:lang w:val="en-GB"/>
        </w:rPr>
      </w:pPr>
      <w:r w:rsidRPr="00BD446E">
        <w:rPr>
          <w:rFonts w:ascii="Verdana" w:hAnsi="Verdana" w:cs="Times New Roman"/>
          <w:sz w:val="20"/>
          <w:lang w:val="en-GB"/>
        </w:rPr>
        <w:t>Many aspects of fluvial processes and morphology may be measured to help assess conditions of rivers. Modern research methods in fluvial geomorphology provide an integrated approach to the guidance for researchers to answer questions on river behaviour.</w:t>
      </w:r>
      <w:r w:rsidR="00222DC7" w:rsidRPr="00BD446E">
        <w:rPr>
          <w:rFonts w:ascii="Verdana" w:hAnsi="Verdana" w:cs="Times New Roman"/>
          <w:sz w:val="20"/>
          <w:lang w:val="en-GB"/>
        </w:rPr>
        <w:t xml:space="preserve"> The workshop of </w:t>
      </w:r>
      <w:r w:rsidR="00973BB1" w:rsidRPr="00BD446E">
        <w:rPr>
          <w:rFonts w:ascii="Verdana" w:hAnsi="Verdana" w:cs="Times New Roman"/>
          <w:sz w:val="20"/>
          <w:lang w:val="en-GB"/>
        </w:rPr>
        <w:t>“</w:t>
      </w:r>
      <w:r w:rsidR="00222DC7" w:rsidRPr="00BD446E">
        <w:rPr>
          <w:rFonts w:ascii="Verdana" w:hAnsi="Verdana" w:cs="Times New Roman"/>
          <w:sz w:val="20"/>
          <w:lang w:val="en-GB"/>
        </w:rPr>
        <w:t>Measurement methods of fluvial geomorphology parameters</w:t>
      </w:r>
      <w:r w:rsidR="00973BB1" w:rsidRPr="00BD446E">
        <w:rPr>
          <w:rFonts w:ascii="Verdana" w:hAnsi="Verdana" w:cs="Times New Roman"/>
          <w:sz w:val="20"/>
          <w:lang w:val="en-GB"/>
        </w:rPr>
        <w:t>”</w:t>
      </w:r>
      <w:r w:rsidR="00222DC7" w:rsidRPr="00BD446E">
        <w:rPr>
          <w:rFonts w:ascii="Verdana" w:hAnsi="Verdana" w:cs="Times New Roman"/>
          <w:sz w:val="20"/>
          <w:lang w:val="en-GB"/>
        </w:rPr>
        <w:t xml:space="preserve"> is addressed to </w:t>
      </w:r>
      <w:r w:rsidR="009D35F4">
        <w:rPr>
          <w:rFonts w:ascii="Verdana" w:hAnsi="Verdana" w:cs="Times New Roman"/>
          <w:sz w:val="20"/>
          <w:lang w:val="en-GB"/>
        </w:rPr>
        <w:t xml:space="preserve">those </w:t>
      </w:r>
      <w:r w:rsidR="00222DC7" w:rsidRPr="00BD446E">
        <w:rPr>
          <w:rFonts w:ascii="Verdana" w:hAnsi="Verdana" w:cs="Times New Roman"/>
          <w:sz w:val="20"/>
          <w:lang w:val="en-GB"/>
        </w:rPr>
        <w:t xml:space="preserve">students and young researchers </w:t>
      </w:r>
      <w:r w:rsidR="00973BB1" w:rsidRPr="00BD446E">
        <w:rPr>
          <w:rFonts w:ascii="Verdana" w:hAnsi="Verdana" w:cs="Times New Roman"/>
          <w:sz w:val="20"/>
          <w:lang w:val="en-GB"/>
        </w:rPr>
        <w:t xml:space="preserve">who are dealing with river systems, hydrology or river restoration. The general aim of the workshop is </w:t>
      </w:r>
      <w:r w:rsidR="009D35F4">
        <w:rPr>
          <w:rFonts w:ascii="Verdana" w:hAnsi="Verdana" w:cs="Times New Roman"/>
          <w:sz w:val="20"/>
          <w:lang w:val="en-GB"/>
        </w:rPr>
        <w:t xml:space="preserve">a </w:t>
      </w:r>
      <w:r w:rsidR="00973BB1" w:rsidRPr="00BD446E">
        <w:rPr>
          <w:rFonts w:ascii="Verdana" w:hAnsi="Verdana" w:cs="Times New Roman"/>
          <w:sz w:val="20"/>
          <w:lang w:val="en-GB"/>
        </w:rPr>
        <w:t>demonstration of modern methods and its application in fluvial-geomorphic research.</w:t>
      </w:r>
      <w:r w:rsidR="008112DE">
        <w:rPr>
          <w:rFonts w:ascii="Verdana" w:hAnsi="Verdana" w:cs="Times New Roman"/>
          <w:sz w:val="20"/>
          <w:lang w:val="en-GB"/>
        </w:rPr>
        <w:t xml:space="preserve"> The workshop will be focussed </w:t>
      </w:r>
      <w:r w:rsidR="00A21C22">
        <w:rPr>
          <w:rFonts w:ascii="Verdana" w:hAnsi="Verdana" w:cs="Times New Roman"/>
          <w:sz w:val="20"/>
          <w:lang w:val="en-GB"/>
        </w:rPr>
        <w:t>on</w:t>
      </w:r>
      <w:r w:rsidR="008112DE">
        <w:rPr>
          <w:rFonts w:ascii="Verdana" w:hAnsi="Verdana" w:cs="Times New Roman"/>
          <w:sz w:val="20"/>
          <w:lang w:val="en-GB"/>
        </w:rPr>
        <w:t xml:space="preserve"> basic methodologies for </w:t>
      </w:r>
      <w:proofErr w:type="spellStart"/>
      <w:r w:rsidR="008112DE">
        <w:rPr>
          <w:rFonts w:ascii="Verdana" w:hAnsi="Verdana" w:cs="Times New Roman"/>
          <w:sz w:val="20"/>
          <w:lang w:val="en-GB"/>
        </w:rPr>
        <w:t>hydromorphology</w:t>
      </w:r>
      <w:proofErr w:type="spellEnd"/>
      <w:r w:rsidR="008112DE">
        <w:rPr>
          <w:rFonts w:ascii="Verdana" w:hAnsi="Verdana" w:cs="Times New Roman"/>
          <w:sz w:val="20"/>
          <w:lang w:val="en-GB"/>
        </w:rPr>
        <w:t xml:space="preserve"> assessment, bed-sediment sampling</w:t>
      </w:r>
      <w:r w:rsidR="00A21C22">
        <w:rPr>
          <w:rFonts w:ascii="Verdana" w:hAnsi="Verdana" w:cs="Times New Roman"/>
          <w:sz w:val="20"/>
          <w:lang w:val="en-GB"/>
        </w:rPr>
        <w:t xml:space="preserve"> and</w:t>
      </w:r>
      <w:r w:rsidR="008112DE">
        <w:rPr>
          <w:rFonts w:ascii="Verdana" w:hAnsi="Verdana" w:cs="Times New Roman"/>
          <w:sz w:val="20"/>
          <w:lang w:val="en-GB"/>
        </w:rPr>
        <w:t xml:space="preserve"> discharge measurements. Firstly, </w:t>
      </w:r>
      <w:r w:rsidR="00A21C22">
        <w:rPr>
          <w:rFonts w:ascii="Verdana" w:hAnsi="Verdana" w:cs="Times New Roman"/>
          <w:sz w:val="20"/>
          <w:lang w:val="en-GB"/>
        </w:rPr>
        <w:t xml:space="preserve">the </w:t>
      </w:r>
      <w:r w:rsidR="008112DE">
        <w:rPr>
          <w:rFonts w:ascii="Verdana" w:hAnsi="Verdana" w:cs="Times New Roman"/>
          <w:sz w:val="20"/>
          <w:lang w:val="en-GB"/>
        </w:rPr>
        <w:t xml:space="preserve">workshop will be started by </w:t>
      </w:r>
      <w:r w:rsidR="00A21C22">
        <w:rPr>
          <w:rFonts w:ascii="Verdana" w:hAnsi="Verdana" w:cs="Times New Roman"/>
          <w:sz w:val="20"/>
          <w:lang w:val="en-GB"/>
        </w:rPr>
        <w:t xml:space="preserve">short </w:t>
      </w:r>
      <w:r w:rsidR="008112DE">
        <w:rPr>
          <w:rFonts w:ascii="Verdana" w:hAnsi="Verdana" w:cs="Times New Roman"/>
          <w:sz w:val="20"/>
          <w:lang w:val="en-GB"/>
        </w:rPr>
        <w:t xml:space="preserve">lectures </w:t>
      </w:r>
      <w:r w:rsidR="00A21C22">
        <w:rPr>
          <w:rFonts w:ascii="Verdana" w:hAnsi="Verdana" w:cs="Times New Roman"/>
          <w:sz w:val="20"/>
          <w:lang w:val="en-GB"/>
        </w:rPr>
        <w:t>introducing</w:t>
      </w:r>
      <w:r w:rsidR="008112DE">
        <w:rPr>
          <w:rFonts w:ascii="Verdana" w:hAnsi="Verdana" w:cs="Times New Roman"/>
          <w:sz w:val="20"/>
          <w:lang w:val="en-GB"/>
        </w:rPr>
        <w:t xml:space="preserve"> to </w:t>
      </w:r>
      <w:r w:rsidR="00A21C22">
        <w:rPr>
          <w:rFonts w:ascii="Verdana" w:hAnsi="Verdana" w:cs="Times New Roman"/>
          <w:sz w:val="20"/>
          <w:lang w:val="en-GB"/>
        </w:rPr>
        <w:t xml:space="preserve">the </w:t>
      </w:r>
      <w:r w:rsidR="008112DE">
        <w:rPr>
          <w:rFonts w:ascii="Verdana" w:hAnsi="Verdana" w:cs="Times New Roman"/>
          <w:sz w:val="20"/>
          <w:lang w:val="en-GB"/>
        </w:rPr>
        <w:t xml:space="preserve">theoretical background of methods used in fluvial geomorphology. </w:t>
      </w:r>
      <w:r w:rsidR="00A21C22">
        <w:rPr>
          <w:rFonts w:ascii="Verdana" w:hAnsi="Verdana" w:cs="Times New Roman"/>
          <w:sz w:val="20"/>
          <w:lang w:val="en-GB"/>
        </w:rPr>
        <w:t>Next, we will focus on</w:t>
      </w:r>
      <w:r w:rsidR="008112DE">
        <w:rPr>
          <w:rFonts w:ascii="Verdana" w:hAnsi="Verdana" w:cs="Times New Roman"/>
          <w:sz w:val="20"/>
          <w:lang w:val="en-GB"/>
        </w:rPr>
        <w:t xml:space="preserve"> field data collection in selected river basin with subsequent analysis of </w:t>
      </w:r>
      <w:r w:rsidR="00A21C22">
        <w:rPr>
          <w:rFonts w:ascii="Verdana" w:hAnsi="Verdana" w:cs="Times New Roman"/>
          <w:sz w:val="20"/>
          <w:lang w:val="en-GB"/>
        </w:rPr>
        <w:t xml:space="preserve">obtained </w:t>
      </w:r>
      <w:r w:rsidR="008112DE">
        <w:rPr>
          <w:rFonts w:ascii="Verdana" w:hAnsi="Verdana" w:cs="Times New Roman"/>
          <w:sz w:val="20"/>
          <w:lang w:val="en-GB"/>
        </w:rPr>
        <w:t>data, e.g.</w:t>
      </w:r>
      <w:r w:rsidR="00A21C22">
        <w:rPr>
          <w:rFonts w:ascii="Verdana" w:hAnsi="Verdana" w:cs="Times New Roman"/>
          <w:sz w:val="20"/>
          <w:lang w:val="en-GB"/>
        </w:rPr>
        <w:t>,</w:t>
      </w:r>
      <w:r w:rsidR="008112DE">
        <w:rPr>
          <w:rFonts w:ascii="Verdana" w:hAnsi="Verdana" w:cs="Times New Roman"/>
          <w:sz w:val="20"/>
          <w:lang w:val="en-GB"/>
        </w:rPr>
        <w:t xml:space="preserve"> </w:t>
      </w:r>
      <w:r w:rsidR="00A21C22">
        <w:rPr>
          <w:rFonts w:ascii="Verdana" w:hAnsi="Verdana" w:cs="Times New Roman"/>
          <w:sz w:val="20"/>
          <w:lang w:val="en-GB"/>
        </w:rPr>
        <w:t>by</w:t>
      </w:r>
      <w:r w:rsidR="008112DE">
        <w:rPr>
          <w:rFonts w:ascii="Verdana" w:hAnsi="Verdana" w:cs="Times New Roman"/>
          <w:sz w:val="20"/>
          <w:lang w:val="en-GB"/>
        </w:rPr>
        <w:t xml:space="preserve"> using of </w:t>
      </w:r>
      <w:r w:rsidR="008112DE" w:rsidRPr="00E95EAC">
        <w:rPr>
          <w:rFonts w:ascii="Verdana" w:hAnsi="Verdana" w:cs="Times New Roman"/>
          <w:b/>
          <w:i/>
          <w:color w:val="FF0000"/>
          <w:sz w:val="20"/>
          <w:lang w:val="en-GB"/>
        </w:rPr>
        <w:t>BAGS (Bedload Assessment for Gravel-Bed Streams)</w:t>
      </w:r>
      <w:r w:rsidR="008112DE">
        <w:rPr>
          <w:rFonts w:ascii="Verdana" w:hAnsi="Verdana" w:cs="Times New Roman"/>
          <w:sz w:val="20"/>
          <w:lang w:val="en-GB"/>
        </w:rPr>
        <w:t xml:space="preserve"> software or </w:t>
      </w:r>
      <w:proofErr w:type="spellStart"/>
      <w:r w:rsidR="008112DE" w:rsidRPr="00E95EAC">
        <w:rPr>
          <w:rFonts w:ascii="Verdana" w:hAnsi="Verdana" w:cs="Times New Roman"/>
          <w:b/>
          <w:i/>
          <w:color w:val="FF0000"/>
          <w:sz w:val="20"/>
          <w:lang w:val="en-GB"/>
        </w:rPr>
        <w:t>Sedimetrics</w:t>
      </w:r>
      <w:proofErr w:type="spellEnd"/>
      <w:r w:rsidR="008112DE" w:rsidRPr="00E95EAC">
        <w:rPr>
          <w:rFonts w:ascii="Verdana" w:hAnsi="Verdana" w:cs="Times New Roman"/>
          <w:b/>
          <w:i/>
          <w:color w:val="FF0000"/>
          <w:sz w:val="20"/>
          <w:lang w:val="en-GB"/>
        </w:rPr>
        <w:t xml:space="preserve"> Digital </w:t>
      </w:r>
      <w:proofErr w:type="spellStart"/>
      <w:r w:rsidR="008112DE" w:rsidRPr="00E95EAC">
        <w:rPr>
          <w:rFonts w:ascii="Verdana" w:hAnsi="Verdana" w:cs="Times New Roman"/>
          <w:b/>
          <w:i/>
          <w:color w:val="FF0000"/>
          <w:sz w:val="20"/>
          <w:lang w:val="en-GB"/>
        </w:rPr>
        <w:t>Gravelometer</w:t>
      </w:r>
      <w:proofErr w:type="spellEnd"/>
      <w:r w:rsidR="008112DE">
        <w:rPr>
          <w:rFonts w:ascii="Verdana" w:hAnsi="Verdana" w:cs="Times New Roman"/>
          <w:sz w:val="20"/>
          <w:lang w:val="en-GB"/>
        </w:rPr>
        <w:t>.</w:t>
      </w:r>
      <w:r w:rsidR="00804E1F">
        <w:rPr>
          <w:rFonts w:ascii="Verdana" w:hAnsi="Verdana" w:cs="Times New Roman"/>
          <w:sz w:val="20"/>
          <w:lang w:val="en-GB"/>
        </w:rPr>
        <w:t xml:space="preserve"> </w:t>
      </w:r>
      <w:proofErr w:type="gramStart"/>
      <w:r w:rsidR="00804E1F" w:rsidRPr="00804E1F">
        <w:rPr>
          <w:rFonts w:ascii="Verdana" w:hAnsi="Verdana" w:cs="Times New Roman"/>
          <w:b/>
          <w:color w:val="1F497D" w:themeColor="text2"/>
          <w:sz w:val="20"/>
          <w:lang w:val="en-GB"/>
        </w:rPr>
        <w:t>Suitable for Ph.D. and MSc students, but not exclusively.</w:t>
      </w:r>
      <w:proofErr w:type="gramEnd"/>
      <w:r w:rsidR="006057E0">
        <w:rPr>
          <w:rFonts w:ascii="Verdana" w:hAnsi="Verdana" w:cs="Times New Roman"/>
          <w:color w:val="1F497D" w:themeColor="text2"/>
          <w:sz w:val="20"/>
          <w:lang w:val="en-GB"/>
        </w:rPr>
        <w:t xml:space="preserve"> </w:t>
      </w:r>
      <w:r w:rsidR="006057E0" w:rsidRPr="006057E0">
        <w:rPr>
          <w:rFonts w:ascii="Verdana" w:hAnsi="Verdana" w:cs="Times New Roman"/>
          <w:b/>
          <w:color w:val="1F497D" w:themeColor="text2"/>
          <w:sz w:val="20"/>
          <w:lang w:val="en-GB"/>
        </w:rPr>
        <w:t>Language: English</w:t>
      </w:r>
    </w:p>
    <w:p w:rsidR="00973BB1" w:rsidRPr="00BD446E" w:rsidRDefault="00973BB1" w:rsidP="00973BB1">
      <w:pPr>
        <w:spacing w:after="0"/>
        <w:rPr>
          <w:rFonts w:ascii="Verdana" w:hAnsi="Verdana" w:cs="Times New Roman"/>
          <w:sz w:val="20"/>
          <w:szCs w:val="24"/>
          <w:lang w:val="en-GB"/>
        </w:rPr>
      </w:pPr>
    </w:p>
    <w:p w:rsidR="00FA4F8B" w:rsidRPr="00BD446E" w:rsidRDefault="00FA4F8B" w:rsidP="00973BB1">
      <w:pPr>
        <w:spacing w:after="0"/>
        <w:jc w:val="center"/>
        <w:rPr>
          <w:rFonts w:ascii="Verdana" w:hAnsi="Verdana" w:cs="Times New Roman"/>
          <w:b/>
          <w:sz w:val="24"/>
          <w:szCs w:val="24"/>
          <w:lang w:val="en-GB"/>
        </w:rPr>
      </w:pPr>
      <w:proofErr w:type="gramStart"/>
      <w:r w:rsidRPr="00BD446E">
        <w:rPr>
          <w:rFonts w:ascii="Verdana" w:hAnsi="Verdana" w:cs="Times New Roman"/>
          <w:b/>
          <w:sz w:val="24"/>
          <w:szCs w:val="24"/>
          <w:lang w:val="en-GB"/>
        </w:rPr>
        <w:t>Schedule</w:t>
      </w:r>
      <w:r w:rsidR="00417FB8">
        <w:rPr>
          <w:rFonts w:ascii="Verdana" w:hAnsi="Verdana" w:cs="Times New Roman"/>
          <w:b/>
          <w:sz w:val="24"/>
          <w:szCs w:val="24"/>
          <w:lang w:val="en-GB"/>
        </w:rPr>
        <w:t xml:space="preserve"> 9.</w:t>
      </w:r>
      <w:proofErr w:type="gramEnd"/>
      <w:r w:rsidR="00417FB8">
        <w:rPr>
          <w:rFonts w:ascii="Verdana" w:hAnsi="Verdana" w:cs="Times New Roman"/>
          <w:b/>
          <w:sz w:val="24"/>
          <w:szCs w:val="24"/>
          <w:lang w:val="en-GB"/>
        </w:rPr>
        <w:t xml:space="preserve"> 5. 2016</w:t>
      </w:r>
      <w:r w:rsidRPr="00BD446E">
        <w:rPr>
          <w:rFonts w:ascii="Verdana" w:hAnsi="Verdana" w:cs="Times New Roman"/>
          <w:b/>
          <w:sz w:val="24"/>
          <w:szCs w:val="24"/>
          <w:lang w:val="en-GB"/>
        </w:rPr>
        <w:t>:</w:t>
      </w:r>
    </w:p>
    <w:p w:rsidR="00FA4F8B" w:rsidRPr="00BD446E" w:rsidRDefault="00FA4F8B" w:rsidP="00222DC7">
      <w:pPr>
        <w:spacing w:after="0"/>
        <w:rPr>
          <w:rFonts w:ascii="Verdana" w:hAnsi="Verdana" w:cs="Times New Roman"/>
          <w:sz w:val="20"/>
          <w:szCs w:val="24"/>
          <w:lang w:val="en-GB"/>
        </w:rPr>
      </w:pPr>
      <w:r w:rsidRPr="00BD446E">
        <w:rPr>
          <w:rFonts w:ascii="Verdana" w:hAnsi="Verdana" w:cs="Times New Roman"/>
          <w:sz w:val="20"/>
          <w:szCs w:val="24"/>
          <w:lang w:val="en-GB"/>
        </w:rPr>
        <w:t>9:00 – 10:30 ………</w:t>
      </w:r>
      <w:r w:rsidRPr="00BD446E">
        <w:rPr>
          <w:rFonts w:ascii="Verdana" w:hAnsi="Verdana" w:cs="Times New Roman"/>
          <w:sz w:val="20"/>
          <w:szCs w:val="24"/>
          <w:lang w:val="en-GB"/>
        </w:rPr>
        <w:tab/>
      </w:r>
      <w:r w:rsidR="004B3F0D">
        <w:rPr>
          <w:rFonts w:ascii="Verdana" w:hAnsi="Verdana" w:cs="Times New Roman"/>
          <w:b/>
          <w:sz w:val="20"/>
          <w:szCs w:val="24"/>
          <w:lang w:val="en-GB"/>
        </w:rPr>
        <w:t>T</w:t>
      </w:r>
      <w:r w:rsidRPr="00BD446E">
        <w:rPr>
          <w:rFonts w:ascii="Verdana" w:hAnsi="Verdana" w:cs="Times New Roman"/>
          <w:b/>
          <w:sz w:val="20"/>
          <w:szCs w:val="24"/>
          <w:lang w:val="en-GB"/>
        </w:rPr>
        <w:t>heoretical background of methods used</w:t>
      </w:r>
      <w:r w:rsidR="004B3F0D">
        <w:rPr>
          <w:rFonts w:ascii="Verdana" w:hAnsi="Verdana" w:cs="Times New Roman"/>
          <w:b/>
          <w:sz w:val="20"/>
          <w:szCs w:val="24"/>
          <w:lang w:val="en-GB"/>
        </w:rPr>
        <w:t xml:space="preserve"> in fluvial geomorphology:</w:t>
      </w:r>
    </w:p>
    <w:p w:rsidR="00222DC7" w:rsidRPr="00BD446E" w:rsidRDefault="00222DC7" w:rsidP="00222DC7">
      <w:pPr>
        <w:pStyle w:val="Odstavecseseznamem"/>
        <w:numPr>
          <w:ilvl w:val="0"/>
          <w:numId w:val="1"/>
        </w:numPr>
        <w:spacing w:after="0"/>
        <w:rPr>
          <w:rFonts w:ascii="Verdana" w:hAnsi="Verdana" w:cs="Times New Roman"/>
          <w:bCs/>
          <w:sz w:val="20"/>
          <w:szCs w:val="24"/>
          <w:lang w:val="en-GB"/>
        </w:rPr>
      </w:pPr>
      <w:r w:rsidRPr="00BD446E">
        <w:rPr>
          <w:rFonts w:ascii="Verdana" w:hAnsi="Verdana" w:cs="Times New Roman"/>
          <w:bCs/>
          <w:sz w:val="20"/>
          <w:szCs w:val="24"/>
          <w:lang w:val="en-GB"/>
        </w:rPr>
        <w:t xml:space="preserve">basic methodologies for </w:t>
      </w:r>
      <w:proofErr w:type="spellStart"/>
      <w:r w:rsidRPr="00BD446E">
        <w:rPr>
          <w:rFonts w:ascii="Verdana" w:hAnsi="Verdana" w:cs="Times New Roman"/>
          <w:bCs/>
          <w:sz w:val="20"/>
          <w:szCs w:val="24"/>
          <w:lang w:val="en-GB"/>
        </w:rPr>
        <w:t>hydromorphology</w:t>
      </w:r>
      <w:proofErr w:type="spellEnd"/>
      <w:r w:rsidRPr="00BD446E">
        <w:rPr>
          <w:rFonts w:ascii="Verdana" w:hAnsi="Verdana" w:cs="Times New Roman"/>
          <w:bCs/>
          <w:sz w:val="20"/>
          <w:szCs w:val="24"/>
          <w:lang w:val="en-GB"/>
        </w:rPr>
        <w:t xml:space="preserve"> </w:t>
      </w:r>
      <w:r w:rsidR="003B36A0">
        <w:rPr>
          <w:rFonts w:ascii="Verdana" w:hAnsi="Verdana" w:cs="Times New Roman"/>
          <w:bCs/>
          <w:sz w:val="20"/>
          <w:szCs w:val="24"/>
          <w:lang w:val="en-GB"/>
        </w:rPr>
        <w:t xml:space="preserve">and channel evolution </w:t>
      </w:r>
      <w:proofErr w:type="spellStart"/>
      <w:r w:rsidR="003B36A0">
        <w:rPr>
          <w:rFonts w:ascii="Verdana" w:hAnsi="Verdana" w:cs="Times New Roman"/>
          <w:bCs/>
          <w:sz w:val="20"/>
          <w:szCs w:val="24"/>
          <w:lang w:val="en-GB"/>
        </w:rPr>
        <w:t>trajectory</w:t>
      </w:r>
      <w:r w:rsidR="008112DE">
        <w:rPr>
          <w:rFonts w:ascii="Verdana" w:hAnsi="Verdana" w:cs="Times New Roman"/>
          <w:bCs/>
          <w:sz w:val="20"/>
          <w:szCs w:val="24"/>
          <w:lang w:val="en-GB"/>
        </w:rPr>
        <w:t>,</w:t>
      </w:r>
      <w:r w:rsidRPr="00BD446E">
        <w:rPr>
          <w:rFonts w:ascii="Verdana" w:hAnsi="Verdana" w:cs="Times New Roman"/>
          <w:bCs/>
          <w:sz w:val="20"/>
          <w:szCs w:val="24"/>
          <w:lang w:val="en-GB"/>
        </w:rPr>
        <w:t>assessment</w:t>
      </w:r>
      <w:proofErr w:type="spellEnd"/>
      <w:r w:rsidRPr="00BD446E">
        <w:rPr>
          <w:rFonts w:ascii="Verdana" w:hAnsi="Verdana" w:cs="Times New Roman"/>
          <w:bCs/>
          <w:sz w:val="20"/>
          <w:szCs w:val="24"/>
          <w:lang w:val="en-GB"/>
        </w:rPr>
        <w:t>,</w:t>
      </w:r>
    </w:p>
    <w:p w:rsidR="00222DC7" w:rsidRPr="00BD446E" w:rsidRDefault="00222DC7" w:rsidP="00222DC7">
      <w:pPr>
        <w:pStyle w:val="Odstavecseseznamem"/>
        <w:numPr>
          <w:ilvl w:val="0"/>
          <w:numId w:val="1"/>
        </w:numPr>
        <w:spacing w:after="0"/>
        <w:rPr>
          <w:rFonts w:ascii="Verdana" w:hAnsi="Verdana" w:cs="Times New Roman"/>
          <w:bCs/>
          <w:sz w:val="20"/>
          <w:szCs w:val="24"/>
          <w:lang w:val="en-GB"/>
        </w:rPr>
      </w:pPr>
      <w:r w:rsidRPr="00BD446E">
        <w:rPr>
          <w:rFonts w:ascii="Verdana" w:hAnsi="Verdana" w:cs="Times New Roman"/>
          <w:bCs/>
          <w:sz w:val="20"/>
          <w:szCs w:val="24"/>
          <w:lang w:val="en-GB"/>
        </w:rPr>
        <w:t>bed sediment sampling procedures and equipment,</w:t>
      </w:r>
    </w:p>
    <w:p w:rsidR="00FA4F8B" w:rsidRPr="00804E1F" w:rsidRDefault="00222DC7" w:rsidP="00222DC7">
      <w:pPr>
        <w:pStyle w:val="Odstavecseseznamem"/>
        <w:numPr>
          <w:ilvl w:val="0"/>
          <w:numId w:val="1"/>
        </w:numPr>
        <w:spacing w:after="0"/>
        <w:rPr>
          <w:rFonts w:ascii="Verdana" w:hAnsi="Verdana" w:cs="Times New Roman"/>
          <w:sz w:val="20"/>
          <w:szCs w:val="24"/>
          <w:lang w:val="en-GB"/>
        </w:rPr>
      </w:pPr>
      <w:r w:rsidRPr="00BD446E">
        <w:rPr>
          <w:rFonts w:ascii="Verdana" w:hAnsi="Verdana" w:cs="Times New Roman"/>
          <w:sz w:val="20"/>
          <w:szCs w:val="24"/>
          <w:lang w:val="en-GB"/>
        </w:rPr>
        <w:t>discharge measurements.</w:t>
      </w:r>
    </w:p>
    <w:p w:rsidR="00FA4F8B" w:rsidRPr="00BD446E" w:rsidRDefault="00FA4F8B" w:rsidP="00222DC7">
      <w:pPr>
        <w:spacing w:after="0"/>
        <w:rPr>
          <w:rFonts w:ascii="Verdana" w:hAnsi="Verdana" w:cs="Times New Roman"/>
          <w:sz w:val="20"/>
          <w:szCs w:val="24"/>
          <w:lang w:val="en-GB"/>
        </w:rPr>
      </w:pPr>
      <w:r w:rsidRPr="00BD446E">
        <w:rPr>
          <w:rFonts w:ascii="Verdana" w:hAnsi="Verdana" w:cs="Times New Roman"/>
          <w:sz w:val="20"/>
          <w:szCs w:val="24"/>
          <w:lang w:val="en-GB"/>
        </w:rPr>
        <w:t>10:30 – 11:30 ……..</w:t>
      </w:r>
      <w:r w:rsidRPr="00BD446E">
        <w:rPr>
          <w:rFonts w:ascii="Verdana" w:hAnsi="Verdana" w:cs="Times New Roman"/>
          <w:sz w:val="20"/>
          <w:szCs w:val="24"/>
          <w:lang w:val="en-GB"/>
        </w:rPr>
        <w:tab/>
      </w:r>
      <w:r w:rsidRPr="00BD446E">
        <w:rPr>
          <w:rFonts w:ascii="Verdana" w:hAnsi="Verdana" w:cs="Times New Roman"/>
          <w:b/>
          <w:sz w:val="20"/>
          <w:szCs w:val="24"/>
          <w:lang w:val="en-GB"/>
        </w:rPr>
        <w:t xml:space="preserve">Transport </w:t>
      </w:r>
      <w:r w:rsidR="00222DC7" w:rsidRPr="00BD446E">
        <w:rPr>
          <w:rFonts w:ascii="Verdana" w:hAnsi="Verdana" w:cs="Times New Roman"/>
          <w:b/>
          <w:sz w:val="20"/>
          <w:szCs w:val="24"/>
          <w:lang w:val="en-GB"/>
        </w:rPr>
        <w:t xml:space="preserve">from the Department of Physical Geography and </w:t>
      </w:r>
      <w:proofErr w:type="spellStart"/>
      <w:r w:rsidR="00222DC7" w:rsidRPr="00BD446E">
        <w:rPr>
          <w:rFonts w:ascii="Verdana" w:hAnsi="Verdana" w:cs="Times New Roman"/>
          <w:b/>
          <w:sz w:val="20"/>
          <w:szCs w:val="24"/>
          <w:lang w:val="en-GB"/>
        </w:rPr>
        <w:t>Geoecology</w:t>
      </w:r>
      <w:proofErr w:type="spellEnd"/>
      <w:r w:rsidR="00222DC7" w:rsidRPr="00BD446E">
        <w:rPr>
          <w:rFonts w:ascii="Verdana" w:hAnsi="Verdana" w:cs="Times New Roman"/>
          <w:sz w:val="20"/>
          <w:szCs w:val="24"/>
          <w:lang w:val="en-GB"/>
        </w:rPr>
        <w:t xml:space="preserve"> (</w:t>
      </w:r>
      <w:proofErr w:type="spellStart"/>
      <w:r w:rsidR="00222DC7" w:rsidRPr="00BD446E">
        <w:rPr>
          <w:rFonts w:ascii="Verdana" w:hAnsi="Verdana" w:cs="Times New Roman"/>
          <w:sz w:val="20"/>
          <w:szCs w:val="24"/>
          <w:lang w:val="en-GB"/>
        </w:rPr>
        <w:t>Chittussiho</w:t>
      </w:r>
      <w:proofErr w:type="spellEnd"/>
      <w:r w:rsidR="00222DC7" w:rsidRPr="00BD446E">
        <w:rPr>
          <w:rFonts w:ascii="Verdana" w:hAnsi="Verdana" w:cs="Times New Roman"/>
          <w:sz w:val="20"/>
          <w:szCs w:val="24"/>
          <w:lang w:val="en-GB"/>
        </w:rPr>
        <w:t xml:space="preserve"> 10, Ostrava, Czech Republic) </w:t>
      </w:r>
      <w:r w:rsidRPr="00BD446E">
        <w:rPr>
          <w:rFonts w:ascii="Verdana" w:hAnsi="Verdana" w:cs="Times New Roman"/>
          <w:b/>
          <w:sz w:val="20"/>
          <w:szCs w:val="24"/>
          <w:lang w:val="en-GB"/>
        </w:rPr>
        <w:t xml:space="preserve">to the </w:t>
      </w:r>
      <w:proofErr w:type="spellStart"/>
      <w:r w:rsidRPr="00BD446E">
        <w:rPr>
          <w:rFonts w:ascii="Verdana" w:hAnsi="Verdana" w:cs="Times New Roman"/>
          <w:b/>
          <w:sz w:val="20"/>
          <w:szCs w:val="24"/>
          <w:lang w:val="en-GB"/>
        </w:rPr>
        <w:t>Velký</w:t>
      </w:r>
      <w:proofErr w:type="spellEnd"/>
      <w:r w:rsidRPr="00BD446E">
        <w:rPr>
          <w:rFonts w:ascii="Verdana" w:hAnsi="Verdana" w:cs="Times New Roman"/>
          <w:b/>
          <w:sz w:val="20"/>
          <w:szCs w:val="24"/>
          <w:lang w:val="en-GB"/>
        </w:rPr>
        <w:t xml:space="preserve"> </w:t>
      </w:r>
      <w:proofErr w:type="spellStart"/>
      <w:r w:rsidRPr="00BD446E">
        <w:rPr>
          <w:rFonts w:ascii="Verdana" w:hAnsi="Verdana" w:cs="Times New Roman"/>
          <w:b/>
          <w:sz w:val="20"/>
          <w:szCs w:val="24"/>
          <w:lang w:val="en-GB"/>
        </w:rPr>
        <w:t>potok</w:t>
      </w:r>
      <w:proofErr w:type="spellEnd"/>
      <w:r w:rsidRPr="00BD446E">
        <w:rPr>
          <w:rFonts w:ascii="Verdana" w:hAnsi="Verdana" w:cs="Times New Roman"/>
          <w:b/>
          <w:sz w:val="20"/>
          <w:szCs w:val="24"/>
          <w:lang w:val="en-GB"/>
        </w:rPr>
        <w:t xml:space="preserve"> study site</w:t>
      </w:r>
      <w:r w:rsidRPr="00BD446E">
        <w:rPr>
          <w:rFonts w:ascii="Verdana" w:hAnsi="Verdana" w:cs="Times New Roman"/>
          <w:sz w:val="20"/>
          <w:szCs w:val="24"/>
          <w:lang w:val="en-GB"/>
        </w:rPr>
        <w:t>.</w:t>
      </w:r>
    </w:p>
    <w:p w:rsidR="00222DC7" w:rsidRPr="00BD446E" w:rsidRDefault="00FA4F8B" w:rsidP="00222DC7">
      <w:pPr>
        <w:spacing w:after="0"/>
        <w:rPr>
          <w:rFonts w:ascii="Verdana" w:hAnsi="Verdana" w:cs="Times New Roman"/>
          <w:sz w:val="20"/>
          <w:szCs w:val="24"/>
          <w:lang w:val="en-GB"/>
        </w:rPr>
      </w:pPr>
      <w:r w:rsidRPr="00BD446E">
        <w:rPr>
          <w:rFonts w:ascii="Verdana" w:hAnsi="Verdana" w:cs="Times New Roman"/>
          <w:sz w:val="20"/>
          <w:szCs w:val="24"/>
          <w:lang w:val="en-GB"/>
        </w:rPr>
        <w:t>11:30 – 15:</w:t>
      </w:r>
      <w:r w:rsidR="00222DC7" w:rsidRPr="00BD446E">
        <w:rPr>
          <w:rFonts w:ascii="Verdana" w:hAnsi="Verdana" w:cs="Times New Roman"/>
          <w:sz w:val="20"/>
          <w:szCs w:val="24"/>
          <w:lang w:val="en-GB"/>
        </w:rPr>
        <w:t>0</w:t>
      </w:r>
      <w:r w:rsidRPr="00BD446E">
        <w:rPr>
          <w:rFonts w:ascii="Verdana" w:hAnsi="Verdana" w:cs="Times New Roman"/>
          <w:sz w:val="20"/>
          <w:szCs w:val="24"/>
          <w:lang w:val="en-GB"/>
        </w:rPr>
        <w:t>0………</w:t>
      </w:r>
      <w:r w:rsidRPr="00BD446E">
        <w:rPr>
          <w:rFonts w:ascii="Verdana" w:hAnsi="Verdana" w:cs="Times New Roman"/>
          <w:sz w:val="20"/>
          <w:szCs w:val="24"/>
          <w:lang w:val="en-GB"/>
        </w:rPr>
        <w:tab/>
      </w:r>
      <w:r w:rsidR="00222DC7" w:rsidRPr="00BD446E">
        <w:rPr>
          <w:rFonts w:ascii="Verdana" w:hAnsi="Verdana" w:cs="Times New Roman"/>
          <w:b/>
          <w:sz w:val="20"/>
          <w:szCs w:val="24"/>
          <w:lang w:val="en-GB"/>
        </w:rPr>
        <w:t>Field visit and exercises, field data collection</w:t>
      </w:r>
      <w:r w:rsidR="00222DC7" w:rsidRPr="00BD446E">
        <w:rPr>
          <w:rFonts w:ascii="Verdana" w:hAnsi="Verdana" w:cs="Times New Roman"/>
          <w:sz w:val="20"/>
          <w:szCs w:val="24"/>
          <w:lang w:val="en-GB"/>
        </w:rPr>
        <w:t>:</w:t>
      </w:r>
    </w:p>
    <w:p w:rsidR="00222DC7" w:rsidRPr="00BD446E" w:rsidRDefault="00222DC7" w:rsidP="00222DC7">
      <w:pPr>
        <w:pStyle w:val="Odstavecseseznamem"/>
        <w:numPr>
          <w:ilvl w:val="0"/>
          <w:numId w:val="2"/>
        </w:numPr>
        <w:spacing w:after="0"/>
        <w:rPr>
          <w:rFonts w:ascii="Verdana" w:hAnsi="Verdana" w:cs="Times New Roman"/>
          <w:sz w:val="20"/>
          <w:szCs w:val="24"/>
          <w:lang w:val="en-GB"/>
        </w:rPr>
      </w:pPr>
      <w:proofErr w:type="spellStart"/>
      <w:r w:rsidRPr="00BD446E">
        <w:rPr>
          <w:rFonts w:ascii="Verdana" w:hAnsi="Verdana" w:cs="Times New Roman"/>
          <w:bCs/>
          <w:sz w:val="20"/>
          <w:szCs w:val="24"/>
          <w:lang w:val="en-GB"/>
        </w:rPr>
        <w:t>hydromorphology</w:t>
      </w:r>
      <w:proofErr w:type="spellEnd"/>
      <w:r w:rsidRPr="00BD446E">
        <w:rPr>
          <w:rFonts w:ascii="Verdana" w:hAnsi="Verdana" w:cs="Times New Roman"/>
          <w:bCs/>
          <w:sz w:val="20"/>
          <w:szCs w:val="24"/>
          <w:lang w:val="en-GB"/>
        </w:rPr>
        <w:t xml:space="preserve"> assessment of fluvial system</w:t>
      </w:r>
      <w:r w:rsidRPr="00BD446E">
        <w:rPr>
          <w:rFonts w:ascii="Verdana" w:hAnsi="Verdana" w:cs="Times New Roman"/>
          <w:sz w:val="20"/>
          <w:szCs w:val="24"/>
          <w:lang w:val="en-GB"/>
        </w:rPr>
        <w:t>,</w:t>
      </w:r>
    </w:p>
    <w:p w:rsidR="00222DC7" w:rsidRPr="00BD446E" w:rsidRDefault="00222DC7" w:rsidP="00222DC7">
      <w:pPr>
        <w:pStyle w:val="Odstavecseseznamem"/>
        <w:numPr>
          <w:ilvl w:val="0"/>
          <w:numId w:val="2"/>
        </w:numPr>
        <w:spacing w:after="0"/>
        <w:rPr>
          <w:rFonts w:ascii="Verdana" w:hAnsi="Verdana" w:cs="Times New Roman"/>
          <w:bCs/>
          <w:sz w:val="20"/>
          <w:szCs w:val="24"/>
          <w:lang w:val="en-GB"/>
        </w:rPr>
      </w:pPr>
      <w:r w:rsidRPr="00BD446E">
        <w:rPr>
          <w:rFonts w:ascii="Verdana" w:hAnsi="Verdana" w:cs="Times New Roman"/>
          <w:bCs/>
          <w:sz w:val="20"/>
          <w:szCs w:val="24"/>
          <w:lang w:val="en-GB"/>
        </w:rPr>
        <w:t>bed sediment sampling procedures and methods,</w:t>
      </w:r>
    </w:p>
    <w:p w:rsidR="00222DC7" w:rsidRPr="00BD446E" w:rsidRDefault="00222DC7" w:rsidP="00222DC7">
      <w:pPr>
        <w:pStyle w:val="Odstavecseseznamem"/>
        <w:numPr>
          <w:ilvl w:val="0"/>
          <w:numId w:val="2"/>
        </w:numPr>
        <w:spacing w:after="0"/>
        <w:rPr>
          <w:rFonts w:ascii="Verdana" w:hAnsi="Verdana" w:cs="Times New Roman"/>
          <w:bCs/>
          <w:sz w:val="20"/>
          <w:szCs w:val="24"/>
          <w:lang w:val="en-GB"/>
        </w:rPr>
      </w:pPr>
      <w:r w:rsidRPr="00BD446E">
        <w:rPr>
          <w:rFonts w:ascii="Verdana" w:hAnsi="Verdana" w:cs="Times New Roman"/>
          <w:sz w:val="20"/>
          <w:szCs w:val="24"/>
          <w:lang w:val="en-GB"/>
        </w:rPr>
        <w:t>discharge measurements,</w:t>
      </w:r>
    </w:p>
    <w:p w:rsidR="00222DC7" w:rsidRPr="00804E1F" w:rsidRDefault="009D35F4" w:rsidP="00222DC7">
      <w:pPr>
        <w:pStyle w:val="Odstavecseseznamem"/>
        <w:numPr>
          <w:ilvl w:val="0"/>
          <w:numId w:val="2"/>
        </w:numPr>
        <w:spacing w:after="0"/>
        <w:rPr>
          <w:rFonts w:ascii="Verdana" w:hAnsi="Verdana" w:cs="Times New Roman"/>
          <w:sz w:val="20"/>
          <w:szCs w:val="24"/>
          <w:lang w:val="en-GB"/>
        </w:rPr>
      </w:pPr>
      <w:proofErr w:type="gramStart"/>
      <w:r>
        <w:rPr>
          <w:rFonts w:ascii="Verdana" w:hAnsi="Verdana" w:cs="Times New Roman"/>
          <w:sz w:val="20"/>
          <w:szCs w:val="24"/>
          <w:lang w:val="en-GB"/>
        </w:rPr>
        <w:t>measurements</w:t>
      </w:r>
      <w:proofErr w:type="gramEnd"/>
      <w:r>
        <w:rPr>
          <w:rFonts w:ascii="Verdana" w:hAnsi="Verdana" w:cs="Times New Roman"/>
          <w:sz w:val="20"/>
          <w:szCs w:val="24"/>
          <w:lang w:val="en-GB"/>
        </w:rPr>
        <w:t xml:space="preserve"> of cross-sectional geometry</w:t>
      </w:r>
      <w:r w:rsidR="00222DC7" w:rsidRPr="00BD446E">
        <w:rPr>
          <w:rFonts w:ascii="Verdana" w:hAnsi="Verdana" w:cs="Times New Roman"/>
          <w:sz w:val="20"/>
          <w:szCs w:val="24"/>
          <w:lang w:val="en-GB"/>
        </w:rPr>
        <w:t>.</w:t>
      </w:r>
    </w:p>
    <w:p w:rsidR="009D35F4" w:rsidRPr="00BD446E" w:rsidRDefault="00222DC7" w:rsidP="009D35F4">
      <w:pPr>
        <w:spacing w:after="0"/>
        <w:rPr>
          <w:rFonts w:ascii="Verdana" w:hAnsi="Verdana" w:cs="Times New Roman"/>
          <w:sz w:val="20"/>
          <w:szCs w:val="24"/>
          <w:lang w:val="en-GB"/>
        </w:rPr>
      </w:pPr>
      <w:r w:rsidRPr="00BD446E">
        <w:rPr>
          <w:rFonts w:ascii="Verdana" w:hAnsi="Verdana" w:cs="Times New Roman"/>
          <w:sz w:val="20"/>
          <w:szCs w:val="24"/>
          <w:lang w:val="en-GB"/>
        </w:rPr>
        <w:t>15:00 – 16:00 ……..</w:t>
      </w:r>
      <w:r w:rsidRPr="00BD446E">
        <w:rPr>
          <w:rFonts w:ascii="Verdana" w:hAnsi="Verdana" w:cs="Times New Roman"/>
          <w:sz w:val="20"/>
          <w:szCs w:val="24"/>
          <w:lang w:val="en-GB"/>
        </w:rPr>
        <w:tab/>
      </w:r>
      <w:r w:rsidRPr="00BD446E">
        <w:rPr>
          <w:rFonts w:ascii="Verdana" w:hAnsi="Verdana" w:cs="Times New Roman"/>
          <w:b/>
          <w:sz w:val="20"/>
          <w:szCs w:val="24"/>
          <w:lang w:val="en-GB"/>
        </w:rPr>
        <w:t xml:space="preserve">Transport from the </w:t>
      </w:r>
      <w:proofErr w:type="spellStart"/>
      <w:r w:rsidR="009D35F4" w:rsidRPr="00BD446E">
        <w:rPr>
          <w:rFonts w:ascii="Verdana" w:hAnsi="Verdana" w:cs="Times New Roman"/>
          <w:b/>
          <w:sz w:val="20"/>
          <w:szCs w:val="24"/>
          <w:lang w:val="en-GB"/>
        </w:rPr>
        <w:t>the</w:t>
      </w:r>
      <w:proofErr w:type="spellEnd"/>
      <w:r w:rsidR="009D35F4" w:rsidRPr="00BD446E">
        <w:rPr>
          <w:rFonts w:ascii="Verdana" w:hAnsi="Verdana" w:cs="Times New Roman"/>
          <w:b/>
          <w:sz w:val="20"/>
          <w:szCs w:val="24"/>
          <w:lang w:val="en-GB"/>
        </w:rPr>
        <w:t xml:space="preserve"> </w:t>
      </w:r>
      <w:proofErr w:type="spellStart"/>
      <w:r w:rsidR="009D35F4" w:rsidRPr="00BD446E">
        <w:rPr>
          <w:rFonts w:ascii="Verdana" w:hAnsi="Verdana" w:cs="Times New Roman"/>
          <w:b/>
          <w:sz w:val="20"/>
          <w:szCs w:val="24"/>
          <w:lang w:val="en-GB"/>
        </w:rPr>
        <w:t>Velký</w:t>
      </w:r>
      <w:proofErr w:type="spellEnd"/>
      <w:r w:rsidR="009D35F4" w:rsidRPr="00BD446E">
        <w:rPr>
          <w:rFonts w:ascii="Verdana" w:hAnsi="Verdana" w:cs="Times New Roman"/>
          <w:b/>
          <w:sz w:val="20"/>
          <w:szCs w:val="24"/>
          <w:lang w:val="en-GB"/>
        </w:rPr>
        <w:t xml:space="preserve"> </w:t>
      </w:r>
      <w:proofErr w:type="spellStart"/>
      <w:r w:rsidR="009D35F4" w:rsidRPr="00BD446E">
        <w:rPr>
          <w:rFonts w:ascii="Verdana" w:hAnsi="Verdana" w:cs="Times New Roman"/>
          <w:b/>
          <w:sz w:val="20"/>
          <w:szCs w:val="24"/>
          <w:lang w:val="en-GB"/>
        </w:rPr>
        <w:t>potok</w:t>
      </w:r>
      <w:proofErr w:type="spellEnd"/>
      <w:r w:rsidR="009D35F4" w:rsidRPr="00BD446E">
        <w:rPr>
          <w:rFonts w:ascii="Verdana" w:hAnsi="Verdana" w:cs="Times New Roman"/>
          <w:b/>
          <w:sz w:val="20"/>
          <w:szCs w:val="24"/>
          <w:lang w:val="en-GB"/>
        </w:rPr>
        <w:t xml:space="preserve"> study site</w:t>
      </w:r>
    </w:p>
    <w:p w:rsidR="008112DE" w:rsidRDefault="009D35F4" w:rsidP="00222DC7">
      <w:pPr>
        <w:spacing w:after="0"/>
        <w:rPr>
          <w:rFonts w:ascii="Verdana" w:hAnsi="Verdana" w:cs="Times New Roman"/>
          <w:sz w:val="20"/>
          <w:szCs w:val="24"/>
          <w:lang w:val="en-GB"/>
        </w:rPr>
      </w:pPr>
      <w:proofErr w:type="gramStart"/>
      <w:r w:rsidRPr="008112DE">
        <w:rPr>
          <w:rFonts w:ascii="Verdana" w:hAnsi="Verdana" w:cs="Times New Roman"/>
          <w:b/>
          <w:sz w:val="20"/>
          <w:szCs w:val="24"/>
          <w:lang w:val="en-GB"/>
        </w:rPr>
        <w:t>to</w:t>
      </w:r>
      <w:proofErr w:type="gramEnd"/>
      <w:r w:rsidRPr="008112DE">
        <w:rPr>
          <w:rFonts w:ascii="Verdana" w:hAnsi="Verdana" w:cs="Times New Roman"/>
          <w:b/>
          <w:sz w:val="20"/>
          <w:szCs w:val="24"/>
          <w:lang w:val="en-GB"/>
        </w:rPr>
        <w:t xml:space="preserve"> the</w:t>
      </w:r>
      <w:r>
        <w:rPr>
          <w:rFonts w:ascii="Verdana" w:hAnsi="Verdana" w:cs="Times New Roman"/>
          <w:sz w:val="20"/>
          <w:szCs w:val="24"/>
          <w:lang w:val="en-GB"/>
        </w:rPr>
        <w:t xml:space="preserve"> </w:t>
      </w:r>
      <w:r w:rsidR="00222DC7" w:rsidRPr="00BD446E">
        <w:rPr>
          <w:rFonts w:ascii="Verdana" w:hAnsi="Verdana" w:cs="Times New Roman"/>
          <w:b/>
          <w:sz w:val="20"/>
          <w:szCs w:val="24"/>
          <w:lang w:val="en-GB"/>
        </w:rPr>
        <w:t xml:space="preserve">Department of Physical Geography and </w:t>
      </w:r>
      <w:proofErr w:type="spellStart"/>
      <w:r w:rsidR="00222DC7" w:rsidRPr="00BD446E">
        <w:rPr>
          <w:rFonts w:ascii="Verdana" w:hAnsi="Verdana" w:cs="Times New Roman"/>
          <w:b/>
          <w:sz w:val="20"/>
          <w:szCs w:val="24"/>
          <w:lang w:val="en-GB"/>
        </w:rPr>
        <w:t>Geoecology</w:t>
      </w:r>
      <w:proofErr w:type="spellEnd"/>
      <w:r w:rsidR="00222DC7" w:rsidRPr="00BD446E">
        <w:rPr>
          <w:rFonts w:ascii="Verdana" w:hAnsi="Verdana" w:cs="Times New Roman"/>
          <w:sz w:val="20"/>
          <w:szCs w:val="24"/>
          <w:lang w:val="en-GB"/>
        </w:rPr>
        <w:t xml:space="preserve"> (</w:t>
      </w:r>
      <w:proofErr w:type="spellStart"/>
      <w:r w:rsidR="00222DC7" w:rsidRPr="00BD446E">
        <w:rPr>
          <w:rFonts w:ascii="Verdana" w:hAnsi="Verdana" w:cs="Times New Roman"/>
          <w:sz w:val="20"/>
          <w:szCs w:val="24"/>
          <w:lang w:val="en-GB"/>
        </w:rPr>
        <w:t>Chittussiho</w:t>
      </w:r>
      <w:proofErr w:type="spellEnd"/>
      <w:r w:rsidR="00222DC7" w:rsidRPr="00BD446E">
        <w:rPr>
          <w:rFonts w:ascii="Verdana" w:hAnsi="Verdana" w:cs="Times New Roman"/>
          <w:sz w:val="20"/>
          <w:szCs w:val="24"/>
          <w:lang w:val="en-GB"/>
        </w:rPr>
        <w:t xml:space="preserve"> 10, Ostrava, Czech Republic)</w:t>
      </w:r>
    </w:p>
    <w:p w:rsidR="00222DC7" w:rsidRPr="00BD446E" w:rsidRDefault="00222DC7" w:rsidP="00222DC7">
      <w:pPr>
        <w:spacing w:after="0"/>
        <w:rPr>
          <w:rFonts w:ascii="Verdana" w:hAnsi="Verdana" w:cs="Times New Roman"/>
          <w:sz w:val="20"/>
          <w:szCs w:val="24"/>
          <w:lang w:val="en-GB"/>
        </w:rPr>
      </w:pPr>
      <w:r w:rsidRPr="00BD446E">
        <w:rPr>
          <w:rFonts w:ascii="Verdana" w:hAnsi="Verdana" w:cs="Times New Roman"/>
          <w:sz w:val="20"/>
          <w:szCs w:val="24"/>
          <w:lang w:val="en-GB"/>
        </w:rPr>
        <w:t>16:00 – 18:00 ……..</w:t>
      </w:r>
      <w:r w:rsidRPr="00BD446E">
        <w:rPr>
          <w:rFonts w:ascii="Verdana" w:hAnsi="Verdana" w:cs="Times New Roman"/>
          <w:sz w:val="20"/>
          <w:szCs w:val="24"/>
          <w:lang w:val="en-GB"/>
        </w:rPr>
        <w:tab/>
      </w:r>
      <w:r w:rsidRPr="00BD446E">
        <w:rPr>
          <w:rFonts w:ascii="Verdana" w:hAnsi="Verdana" w:cs="Times New Roman"/>
          <w:b/>
          <w:sz w:val="20"/>
          <w:szCs w:val="24"/>
          <w:lang w:val="en-GB"/>
        </w:rPr>
        <w:t>Analysis of collected data</w:t>
      </w:r>
      <w:r w:rsidRPr="00BD446E">
        <w:rPr>
          <w:rFonts w:ascii="Verdana" w:hAnsi="Verdana" w:cs="Times New Roman"/>
          <w:sz w:val="20"/>
          <w:szCs w:val="24"/>
          <w:lang w:val="en-GB"/>
        </w:rPr>
        <w:t>:</w:t>
      </w:r>
    </w:p>
    <w:p w:rsidR="00222DC7" w:rsidRPr="00BD446E" w:rsidRDefault="009D35F4" w:rsidP="00222DC7">
      <w:pPr>
        <w:pStyle w:val="Odstavecseseznamem"/>
        <w:numPr>
          <w:ilvl w:val="0"/>
          <w:numId w:val="3"/>
        </w:numPr>
        <w:spacing w:after="0"/>
        <w:rPr>
          <w:rFonts w:ascii="Verdana" w:hAnsi="Verdana" w:cs="Times New Roman"/>
          <w:sz w:val="20"/>
          <w:szCs w:val="24"/>
          <w:lang w:val="en-GB"/>
        </w:rPr>
      </w:pPr>
      <w:r>
        <w:rPr>
          <w:rFonts w:ascii="Verdana" w:hAnsi="Verdana" w:cs="Times New Roman"/>
          <w:sz w:val="20"/>
          <w:szCs w:val="24"/>
          <w:lang w:val="en-GB"/>
        </w:rPr>
        <w:t xml:space="preserve">automatized </w:t>
      </w:r>
      <w:r w:rsidR="00222DC7" w:rsidRPr="00BD446E">
        <w:rPr>
          <w:rFonts w:ascii="Verdana" w:hAnsi="Verdana" w:cs="Times New Roman"/>
          <w:sz w:val="20"/>
          <w:szCs w:val="24"/>
          <w:lang w:val="en-GB"/>
        </w:rPr>
        <w:t xml:space="preserve">bed sediment analysis </w:t>
      </w:r>
      <w:r>
        <w:rPr>
          <w:rFonts w:ascii="Verdana" w:hAnsi="Verdana" w:cs="Times New Roman"/>
          <w:sz w:val="20"/>
          <w:szCs w:val="24"/>
          <w:lang w:val="en-GB"/>
        </w:rPr>
        <w:t>by</w:t>
      </w:r>
      <w:r w:rsidRPr="00BD446E">
        <w:rPr>
          <w:rFonts w:ascii="Verdana" w:hAnsi="Verdana" w:cs="Times New Roman"/>
          <w:sz w:val="20"/>
          <w:szCs w:val="24"/>
          <w:lang w:val="en-GB"/>
        </w:rPr>
        <w:t xml:space="preserve"> </w:t>
      </w:r>
      <w:r w:rsidR="00222DC7" w:rsidRPr="00BD446E">
        <w:rPr>
          <w:rFonts w:ascii="Verdana" w:hAnsi="Verdana" w:cs="Times New Roman"/>
          <w:sz w:val="20"/>
          <w:szCs w:val="24"/>
          <w:lang w:val="en-GB"/>
        </w:rPr>
        <w:t xml:space="preserve">using of </w:t>
      </w:r>
      <w:proofErr w:type="spellStart"/>
      <w:r w:rsidR="00222DC7" w:rsidRPr="00E95EAC">
        <w:rPr>
          <w:rFonts w:ascii="Verdana" w:hAnsi="Verdana" w:cs="Times New Roman"/>
          <w:b/>
          <w:i/>
          <w:color w:val="FF0000"/>
          <w:sz w:val="20"/>
          <w:szCs w:val="24"/>
          <w:lang w:val="en-GB"/>
        </w:rPr>
        <w:t>Sedimetrics</w:t>
      </w:r>
      <w:proofErr w:type="spellEnd"/>
      <w:r w:rsidR="00222DC7" w:rsidRPr="00E95EAC">
        <w:rPr>
          <w:rFonts w:ascii="Verdana" w:hAnsi="Verdana" w:cs="Times New Roman"/>
          <w:b/>
          <w:i/>
          <w:color w:val="FF0000"/>
          <w:sz w:val="20"/>
          <w:szCs w:val="24"/>
          <w:lang w:val="en-GB"/>
        </w:rPr>
        <w:t xml:space="preserve"> Digital </w:t>
      </w:r>
      <w:proofErr w:type="spellStart"/>
      <w:r w:rsidR="00222DC7" w:rsidRPr="00E95EAC">
        <w:rPr>
          <w:rFonts w:ascii="Verdana" w:hAnsi="Verdana" w:cs="Times New Roman"/>
          <w:b/>
          <w:i/>
          <w:color w:val="FF0000"/>
          <w:sz w:val="20"/>
          <w:szCs w:val="24"/>
          <w:lang w:val="en-GB"/>
        </w:rPr>
        <w:t>Gravelometer</w:t>
      </w:r>
      <w:proofErr w:type="spellEnd"/>
      <w:r w:rsidR="00222DC7" w:rsidRPr="00BD446E">
        <w:rPr>
          <w:rFonts w:ascii="Verdana" w:hAnsi="Verdana" w:cs="Times New Roman"/>
          <w:sz w:val="20"/>
          <w:szCs w:val="24"/>
          <w:lang w:val="en-GB"/>
        </w:rPr>
        <w:t>,</w:t>
      </w:r>
    </w:p>
    <w:p w:rsidR="003B36A0" w:rsidRDefault="00222DC7" w:rsidP="008112DE">
      <w:pPr>
        <w:pStyle w:val="Odstavecseseznamem"/>
        <w:numPr>
          <w:ilvl w:val="0"/>
          <w:numId w:val="3"/>
        </w:numPr>
        <w:spacing w:after="0"/>
        <w:rPr>
          <w:rFonts w:ascii="Verdana" w:hAnsi="Verdana" w:cs="Times New Roman"/>
          <w:sz w:val="20"/>
          <w:szCs w:val="24"/>
          <w:lang w:val="en-GB"/>
        </w:rPr>
      </w:pPr>
      <w:proofErr w:type="gramStart"/>
      <w:r w:rsidRPr="00BD446E">
        <w:rPr>
          <w:rFonts w:ascii="Verdana" w:hAnsi="Verdana" w:cs="Times New Roman"/>
          <w:sz w:val="20"/>
          <w:szCs w:val="24"/>
          <w:lang w:val="en-GB"/>
        </w:rPr>
        <w:t>analysis</w:t>
      </w:r>
      <w:proofErr w:type="gramEnd"/>
      <w:r w:rsidRPr="00BD446E">
        <w:rPr>
          <w:rFonts w:ascii="Verdana" w:hAnsi="Verdana" w:cs="Times New Roman"/>
          <w:sz w:val="20"/>
          <w:szCs w:val="24"/>
          <w:lang w:val="en-GB"/>
        </w:rPr>
        <w:t xml:space="preserve"> of potential sediment transport </w:t>
      </w:r>
      <w:r w:rsidR="009D35F4">
        <w:rPr>
          <w:rFonts w:ascii="Verdana" w:hAnsi="Verdana" w:cs="Times New Roman"/>
          <w:sz w:val="20"/>
          <w:szCs w:val="24"/>
          <w:lang w:val="en-GB"/>
        </w:rPr>
        <w:t>by</w:t>
      </w:r>
      <w:r w:rsidR="009D35F4" w:rsidRPr="00BD446E">
        <w:rPr>
          <w:rFonts w:ascii="Verdana" w:hAnsi="Verdana" w:cs="Times New Roman"/>
          <w:sz w:val="20"/>
          <w:szCs w:val="24"/>
          <w:lang w:val="en-GB"/>
        </w:rPr>
        <w:t xml:space="preserve"> </w:t>
      </w:r>
      <w:r w:rsidRPr="00BD446E">
        <w:rPr>
          <w:rFonts w:ascii="Verdana" w:hAnsi="Verdana" w:cs="Times New Roman"/>
          <w:sz w:val="20"/>
          <w:szCs w:val="24"/>
          <w:lang w:val="en-GB"/>
        </w:rPr>
        <w:t xml:space="preserve">using of </w:t>
      </w:r>
      <w:r w:rsidRPr="00E95EAC">
        <w:rPr>
          <w:rFonts w:ascii="Verdana" w:hAnsi="Verdana" w:cs="Times New Roman"/>
          <w:b/>
          <w:i/>
          <w:color w:val="FF0000"/>
          <w:sz w:val="20"/>
          <w:szCs w:val="24"/>
          <w:lang w:val="en-GB"/>
        </w:rPr>
        <w:t>BAGS (Bedload Assessment for Gravel-Bed Stream)</w:t>
      </w:r>
      <w:r w:rsidRPr="00BD446E">
        <w:rPr>
          <w:rFonts w:ascii="Verdana" w:hAnsi="Verdana" w:cs="Times New Roman"/>
          <w:sz w:val="20"/>
          <w:szCs w:val="24"/>
          <w:lang w:val="en-GB"/>
        </w:rPr>
        <w:t xml:space="preserve"> software.</w:t>
      </w:r>
    </w:p>
    <w:p w:rsidR="004B3F0D" w:rsidRDefault="004B3F0D" w:rsidP="004B3F0D">
      <w:pPr>
        <w:pStyle w:val="Odstavecseseznamem"/>
        <w:spacing w:after="0"/>
        <w:rPr>
          <w:rFonts w:ascii="Verdana" w:hAnsi="Verdana" w:cs="Times New Roman"/>
          <w:sz w:val="20"/>
          <w:szCs w:val="24"/>
          <w:lang w:val="en-GB"/>
        </w:rPr>
      </w:pPr>
    </w:p>
    <w:p w:rsidR="004B3F0D" w:rsidRPr="004B3F0D" w:rsidRDefault="004B3F0D" w:rsidP="004B3F0D">
      <w:pPr>
        <w:spacing w:after="0"/>
        <w:rPr>
          <w:rFonts w:ascii="Verdana" w:hAnsi="Verdana" w:cs="Times New Roman"/>
          <w:b/>
          <w:color w:val="0070C0"/>
          <w:sz w:val="20"/>
          <w:szCs w:val="24"/>
          <w:lang w:val="en-GB"/>
        </w:rPr>
      </w:pPr>
      <w:r w:rsidRPr="004B3F0D">
        <w:rPr>
          <w:rFonts w:ascii="Verdana" w:hAnsi="Verdana" w:cs="Times New Roman"/>
          <w:b/>
          <w:color w:val="0070C0"/>
          <w:sz w:val="20"/>
          <w:szCs w:val="24"/>
          <w:lang w:val="en-GB"/>
        </w:rPr>
        <w:t xml:space="preserve">Lecturers: </w:t>
      </w:r>
      <w:proofErr w:type="spellStart"/>
      <w:r w:rsidRPr="004B3F0D">
        <w:rPr>
          <w:rFonts w:ascii="Verdana" w:hAnsi="Verdana" w:cs="Times New Roman"/>
          <w:b/>
          <w:color w:val="0070C0"/>
          <w:sz w:val="20"/>
          <w:szCs w:val="24"/>
          <w:lang w:val="en-GB"/>
        </w:rPr>
        <w:t>RNDr</w:t>
      </w:r>
      <w:proofErr w:type="spellEnd"/>
      <w:r w:rsidRPr="004B3F0D">
        <w:rPr>
          <w:rFonts w:ascii="Verdana" w:hAnsi="Verdana" w:cs="Times New Roman"/>
          <w:b/>
          <w:color w:val="0070C0"/>
          <w:sz w:val="20"/>
          <w:szCs w:val="24"/>
          <w:lang w:val="en-GB"/>
        </w:rPr>
        <w:t xml:space="preserve">. </w:t>
      </w:r>
      <w:proofErr w:type="spellStart"/>
      <w:r w:rsidRPr="004B3F0D">
        <w:rPr>
          <w:rFonts w:ascii="Verdana" w:hAnsi="Verdana" w:cs="Times New Roman"/>
          <w:b/>
          <w:color w:val="0070C0"/>
          <w:sz w:val="20"/>
          <w:szCs w:val="24"/>
          <w:lang w:val="en-GB"/>
        </w:rPr>
        <w:t>Václav</w:t>
      </w:r>
      <w:proofErr w:type="spellEnd"/>
      <w:r w:rsidRPr="004B3F0D">
        <w:rPr>
          <w:rFonts w:ascii="Verdana" w:hAnsi="Verdana" w:cs="Times New Roman"/>
          <w:b/>
          <w:color w:val="0070C0"/>
          <w:sz w:val="20"/>
          <w:szCs w:val="24"/>
          <w:lang w:val="en-GB"/>
        </w:rPr>
        <w:t xml:space="preserve"> </w:t>
      </w:r>
      <w:proofErr w:type="spellStart"/>
      <w:r w:rsidRPr="004B3F0D">
        <w:rPr>
          <w:rFonts w:ascii="Verdana" w:hAnsi="Verdana" w:cs="Times New Roman"/>
          <w:b/>
          <w:color w:val="0070C0"/>
          <w:sz w:val="20"/>
          <w:szCs w:val="24"/>
          <w:lang w:val="en-GB"/>
        </w:rPr>
        <w:t>Škarpich</w:t>
      </w:r>
      <w:proofErr w:type="spellEnd"/>
      <w:r w:rsidRPr="004B3F0D">
        <w:rPr>
          <w:rFonts w:ascii="Verdana" w:hAnsi="Verdana" w:cs="Times New Roman"/>
          <w:b/>
          <w:color w:val="0070C0"/>
          <w:sz w:val="20"/>
          <w:szCs w:val="24"/>
          <w:lang w:val="en-GB"/>
        </w:rPr>
        <w:t xml:space="preserve">, Ph.D., </w:t>
      </w:r>
      <w:proofErr w:type="spellStart"/>
      <w:r w:rsidRPr="004B3F0D">
        <w:rPr>
          <w:rFonts w:ascii="Verdana" w:hAnsi="Verdana" w:cs="Times New Roman"/>
          <w:b/>
          <w:color w:val="0070C0"/>
          <w:sz w:val="20"/>
          <w:szCs w:val="24"/>
          <w:lang w:val="en-GB"/>
        </w:rPr>
        <w:t>RNDr</w:t>
      </w:r>
      <w:proofErr w:type="spellEnd"/>
      <w:r w:rsidRPr="004B3F0D">
        <w:rPr>
          <w:rFonts w:ascii="Verdana" w:hAnsi="Verdana" w:cs="Times New Roman"/>
          <w:b/>
          <w:color w:val="0070C0"/>
          <w:sz w:val="20"/>
          <w:szCs w:val="24"/>
          <w:lang w:val="en-GB"/>
        </w:rPr>
        <w:t xml:space="preserve">. </w:t>
      </w:r>
      <w:proofErr w:type="spellStart"/>
      <w:r w:rsidRPr="004B3F0D">
        <w:rPr>
          <w:rFonts w:ascii="Verdana" w:hAnsi="Verdana" w:cs="Times New Roman"/>
          <w:b/>
          <w:color w:val="0070C0"/>
          <w:sz w:val="20"/>
          <w:szCs w:val="24"/>
          <w:lang w:val="en-GB"/>
        </w:rPr>
        <w:t>Tomáš</w:t>
      </w:r>
      <w:proofErr w:type="spellEnd"/>
      <w:r w:rsidRPr="004B3F0D">
        <w:rPr>
          <w:rFonts w:ascii="Verdana" w:hAnsi="Verdana" w:cs="Times New Roman"/>
          <w:b/>
          <w:color w:val="0070C0"/>
          <w:sz w:val="20"/>
          <w:szCs w:val="24"/>
          <w:lang w:val="en-GB"/>
        </w:rPr>
        <w:t xml:space="preserve"> </w:t>
      </w:r>
      <w:proofErr w:type="spellStart"/>
      <w:r w:rsidRPr="004B3F0D">
        <w:rPr>
          <w:rFonts w:ascii="Verdana" w:hAnsi="Verdana" w:cs="Times New Roman"/>
          <w:b/>
          <w:color w:val="0070C0"/>
          <w:sz w:val="20"/>
          <w:szCs w:val="24"/>
          <w:lang w:val="en-GB"/>
        </w:rPr>
        <w:t>Galia</w:t>
      </w:r>
      <w:proofErr w:type="spellEnd"/>
      <w:r w:rsidRPr="004B3F0D">
        <w:rPr>
          <w:rFonts w:ascii="Verdana" w:hAnsi="Verdana" w:cs="Times New Roman"/>
          <w:b/>
          <w:color w:val="0070C0"/>
          <w:sz w:val="20"/>
          <w:szCs w:val="24"/>
          <w:lang w:val="en-GB"/>
        </w:rPr>
        <w:t>, Ph.D.</w:t>
      </w:r>
    </w:p>
    <w:p w:rsidR="00417FB8" w:rsidRDefault="00417FB8" w:rsidP="00417FB8">
      <w:pPr>
        <w:pStyle w:val="Default"/>
        <w:spacing w:line="276" w:lineRule="auto"/>
        <w:jc w:val="center"/>
        <w:rPr>
          <w:rFonts w:ascii="Verdana" w:hAnsi="Verdana" w:cs="Times New Roman"/>
          <w:b/>
          <w:sz w:val="28"/>
          <w:lang w:val="en-GB"/>
        </w:rPr>
      </w:pPr>
      <w:r>
        <w:rPr>
          <w:rFonts w:ascii="Verdana" w:hAnsi="Verdana" w:cs="Times New Roman"/>
          <w:b/>
          <w:sz w:val="28"/>
          <w:lang w:val="en-GB"/>
        </w:rPr>
        <w:lastRenderedPageBreak/>
        <w:t>10. 5. 2016 WORKSHOP II</w:t>
      </w:r>
    </w:p>
    <w:p w:rsidR="006D5FA3" w:rsidRDefault="00417FB8" w:rsidP="00417FB8">
      <w:pPr>
        <w:pStyle w:val="Default"/>
        <w:spacing w:line="276" w:lineRule="auto"/>
        <w:jc w:val="center"/>
        <w:rPr>
          <w:rFonts w:ascii="Verdana" w:hAnsi="Verdana" w:cs="Times New Roman"/>
          <w:b/>
          <w:lang w:val="en-GB"/>
        </w:rPr>
      </w:pPr>
      <w:r w:rsidRPr="00417FB8">
        <w:rPr>
          <w:rFonts w:ascii="Verdana" w:hAnsi="Verdana" w:cs="Times New Roman"/>
          <w:b/>
          <w:lang w:val="en-GB"/>
        </w:rPr>
        <w:t xml:space="preserve">GEOMORPHIC ANALYSIS OF </w:t>
      </w:r>
      <w:r w:rsidR="006D5FA3">
        <w:rPr>
          <w:rFonts w:ascii="Verdana" w:hAnsi="Verdana" w:cs="Times New Roman"/>
          <w:b/>
          <w:lang w:val="en-GB"/>
        </w:rPr>
        <w:t>GRAVITATIONAL</w:t>
      </w:r>
      <w:r w:rsidRPr="00417FB8">
        <w:rPr>
          <w:rFonts w:ascii="Verdana" w:hAnsi="Verdana" w:cs="Times New Roman"/>
          <w:b/>
          <w:lang w:val="en-GB"/>
        </w:rPr>
        <w:t xml:space="preserve"> PROCESSES </w:t>
      </w:r>
    </w:p>
    <w:p w:rsidR="00417FB8" w:rsidRPr="00417FB8" w:rsidRDefault="00417FB8" w:rsidP="00417FB8">
      <w:pPr>
        <w:pStyle w:val="Default"/>
        <w:spacing w:line="276" w:lineRule="auto"/>
        <w:jc w:val="center"/>
        <w:rPr>
          <w:rFonts w:ascii="Verdana" w:hAnsi="Verdana" w:cs="Times New Roman"/>
          <w:b/>
          <w:lang w:val="en-GB"/>
        </w:rPr>
      </w:pPr>
      <w:r w:rsidRPr="00417FB8">
        <w:rPr>
          <w:rFonts w:ascii="Verdana" w:hAnsi="Verdana" w:cs="Times New Roman"/>
          <w:b/>
          <w:lang w:val="en-GB"/>
        </w:rPr>
        <w:t xml:space="preserve">IN </w:t>
      </w:r>
      <w:r w:rsidR="006D5FA3">
        <w:rPr>
          <w:rFonts w:ascii="Verdana" w:hAnsi="Verdana" w:cs="Times New Roman"/>
          <w:b/>
          <w:lang w:val="en-GB"/>
        </w:rPr>
        <w:t>SEDIMENTARY ROCKS</w:t>
      </w:r>
    </w:p>
    <w:p w:rsidR="00417FB8" w:rsidRPr="008112DE" w:rsidRDefault="00417FB8" w:rsidP="00417FB8">
      <w:pPr>
        <w:pStyle w:val="Default"/>
        <w:spacing w:line="276" w:lineRule="auto"/>
        <w:rPr>
          <w:rFonts w:ascii="Verdana" w:hAnsi="Verdana" w:cs="Times New Roman"/>
          <w:sz w:val="20"/>
          <w:lang w:val="en-GB"/>
        </w:rPr>
      </w:pPr>
    </w:p>
    <w:p w:rsidR="00417FB8" w:rsidRPr="00BD446E" w:rsidRDefault="00417FB8" w:rsidP="00417FB8">
      <w:pPr>
        <w:pStyle w:val="Default"/>
        <w:spacing w:line="276" w:lineRule="auto"/>
        <w:jc w:val="center"/>
        <w:rPr>
          <w:rFonts w:ascii="Verdana" w:hAnsi="Verdana" w:cs="Times New Roman"/>
          <w:lang w:val="en-GB"/>
        </w:rPr>
      </w:pPr>
      <w:r w:rsidRPr="00BD446E">
        <w:rPr>
          <w:rFonts w:ascii="Verdana" w:hAnsi="Verdana"/>
          <w:noProof/>
          <w:lang w:eastAsia="cs-CZ"/>
        </w:rPr>
        <w:drawing>
          <wp:inline distT="0" distB="0" distL="0" distR="0" wp14:anchorId="4359F071" wp14:editId="6C69F178">
            <wp:extent cx="1787520" cy="134064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1787520" cy="1340640"/>
                    </a:xfrm>
                    <a:prstGeom prst="rect">
                      <a:avLst/>
                    </a:prstGeom>
                  </pic:spPr>
                </pic:pic>
              </a:graphicData>
            </a:graphic>
          </wp:inline>
        </w:drawing>
      </w:r>
      <w:r w:rsidRPr="00BD446E">
        <w:rPr>
          <w:rFonts w:ascii="Verdana" w:hAnsi="Verdana"/>
          <w:noProof/>
          <w:lang w:eastAsia="cs-CZ"/>
        </w:rPr>
        <w:drawing>
          <wp:inline distT="0" distB="0" distL="0" distR="0" wp14:anchorId="3761814E" wp14:editId="32AA58CA">
            <wp:extent cx="1787520" cy="134064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787520" cy="1340640"/>
                    </a:xfrm>
                    <a:prstGeom prst="rect">
                      <a:avLst/>
                    </a:prstGeom>
                  </pic:spPr>
                </pic:pic>
              </a:graphicData>
            </a:graphic>
          </wp:inline>
        </w:drawing>
      </w:r>
      <w:r w:rsidRPr="00BD446E">
        <w:rPr>
          <w:rFonts w:ascii="Verdana" w:hAnsi="Verdana"/>
          <w:noProof/>
          <w:lang w:eastAsia="cs-CZ"/>
        </w:rPr>
        <w:drawing>
          <wp:inline distT="0" distB="0" distL="0" distR="0" wp14:anchorId="4C1D13DA" wp14:editId="128F5D34">
            <wp:extent cx="2353327" cy="134213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349481" cy="1339939"/>
                    </a:xfrm>
                    <a:prstGeom prst="rect">
                      <a:avLst/>
                    </a:prstGeom>
                    <a:ln>
                      <a:noFill/>
                    </a:ln>
                    <a:extLst>
                      <a:ext uri="{53640926-AAD7-44D8-BBD7-CCE9431645EC}">
                        <a14:shadowObscured xmlns:a14="http://schemas.microsoft.com/office/drawing/2010/main"/>
                      </a:ext>
                    </a:extLst>
                  </pic:spPr>
                </pic:pic>
              </a:graphicData>
            </a:graphic>
          </wp:inline>
        </w:drawing>
      </w:r>
    </w:p>
    <w:p w:rsidR="00417FB8" w:rsidRPr="008112DE" w:rsidRDefault="00417FB8" w:rsidP="00417FB8">
      <w:pPr>
        <w:pStyle w:val="Default"/>
        <w:spacing w:line="276" w:lineRule="auto"/>
        <w:rPr>
          <w:rFonts w:ascii="Verdana" w:hAnsi="Verdana" w:cs="Times New Roman"/>
          <w:sz w:val="20"/>
          <w:lang w:val="en-GB"/>
        </w:rPr>
      </w:pPr>
    </w:p>
    <w:p w:rsidR="00417FB8" w:rsidRPr="00BD446E" w:rsidRDefault="004E03F7" w:rsidP="00417FB8">
      <w:pPr>
        <w:pStyle w:val="Default"/>
        <w:spacing w:line="276" w:lineRule="auto"/>
        <w:jc w:val="center"/>
        <w:rPr>
          <w:rFonts w:ascii="Verdana" w:hAnsi="Verdana" w:cs="Times New Roman"/>
          <w:b/>
          <w:lang w:val="en-GB"/>
        </w:rPr>
      </w:pPr>
      <w:r>
        <w:rPr>
          <w:rFonts w:ascii="Verdana" w:hAnsi="Verdana" w:cs="Times New Roman"/>
          <w:b/>
          <w:lang w:val="en-GB"/>
        </w:rPr>
        <w:t>What is it about?</w:t>
      </w:r>
    </w:p>
    <w:p w:rsidR="00417FB8" w:rsidRPr="00BD446E" w:rsidRDefault="00E95EAC" w:rsidP="00417FB8">
      <w:pPr>
        <w:pStyle w:val="Default"/>
        <w:spacing w:line="276" w:lineRule="auto"/>
        <w:jc w:val="both"/>
        <w:rPr>
          <w:rFonts w:ascii="Verdana" w:hAnsi="Verdana" w:cs="Times New Roman"/>
          <w:sz w:val="20"/>
          <w:lang w:val="en-GB"/>
        </w:rPr>
      </w:pPr>
      <w:r>
        <w:rPr>
          <w:rFonts w:ascii="Verdana" w:hAnsi="Verdana" w:cs="Times New Roman"/>
          <w:sz w:val="20"/>
          <w:lang w:val="en-GB"/>
        </w:rPr>
        <w:t>Deep-seated slope deformations are one</w:t>
      </w:r>
      <w:r w:rsidR="004E03F7">
        <w:rPr>
          <w:rFonts w:ascii="Verdana" w:hAnsi="Verdana" w:cs="Times New Roman"/>
          <w:sz w:val="20"/>
          <w:lang w:val="en-GB"/>
        </w:rPr>
        <w:t xml:space="preserve"> of the main geomorphic processes</w:t>
      </w:r>
      <w:r>
        <w:rPr>
          <w:rFonts w:ascii="Verdana" w:hAnsi="Verdana" w:cs="Times New Roman"/>
          <w:sz w:val="20"/>
          <w:lang w:val="en-GB"/>
        </w:rPr>
        <w:t xml:space="preserve"> </w:t>
      </w:r>
      <w:r w:rsidR="004E03F7">
        <w:rPr>
          <w:rFonts w:ascii="Verdana" w:hAnsi="Verdana" w:cs="Times New Roman"/>
          <w:sz w:val="20"/>
          <w:lang w:val="en-GB"/>
        </w:rPr>
        <w:t>affectin</w:t>
      </w:r>
      <w:r>
        <w:rPr>
          <w:rFonts w:ascii="Verdana" w:hAnsi="Verdana" w:cs="Times New Roman"/>
          <w:sz w:val="20"/>
          <w:lang w:val="en-GB"/>
        </w:rPr>
        <w:t xml:space="preserve">g sedimentary </w:t>
      </w:r>
      <w:r w:rsidR="004E03F7">
        <w:rPr>
          <w:rFonts w:ascii="Verdana" w:hAnsi="Verdana" w:cs="Times New Roman"/>
          <w:sz w:val="20"/>
          <w:lang w:val="en-GB"/>
        </w:rPr>
        <w:t xml:space="preserve">rocks (e.g. flysch rocks of the </w:t>
      </w:r>
      <w:proofErr w:type="spellStart"/>
      <w:r w:rsidR="004E03F7">
        <w:rPr>
          <w:rFonts w:ascii="Verdana" w:hAnsi="Verdana" w:cs="Times New Roman"/>
          <w:sz w:val="20"/>
          <w:lang w:val="en-GB"/>
        </w:rPr>
        <w:t>Moravskoslezské</w:t>
      </w:r>
      <w:proofErr w:type="spellEnd"/>
      <w:r w:rsidR="004E03F7">
        <w:rPr>
          <w:rFonts w:ascii="Verdana" w:hAnsi="Verdana" w:cs="Times New Roman"/>
          <w:sz w:val="20"/>
          <w:lang w:val="en-GB"/>
        </w:rPr>
        <w:t xml:space="preserve"> </w:t>
      </w:r>
      <w:proofErr w:type="spellStart"/>
      <w:r w:rsidR="004E03F7">
        <w:rPr>
          <w:rFonts w:ascii="Verdana" w:hAnsi="Verdana" w:cs="Times New Roman"/>
          <w:sz w:val="20"/>
          <w:lang w:val="en-GB"/>
        </w:rPr>
        <w:t>Beskydy</w:t>
      </w:r>
      <w:proofErr w:type="spellEnd"/>
      <w:r w:rsidR="004E03F7">
        <w:rPr>
          <w:rFonts w:ascii="Verdana" w:hAnsi="Verdana" w:cs="Times New Roman"/>
          <w:sz w:val="20"/>
          <w:lang w:val="en-GB"/>
        </w:rPr>
        <w:t xml:space="preserve"> Mts., Outer Western Carpathians). The workshop will be focused on theoretical background of these processes in the field, recognition of particular terrain features connected with slope development, practical measurements (</w:t>
      </w:r>
      <w:r w:rsidR="004E03F7" w:rsidRPr="004E03F7">
        <w:rPr>
          <w:rFonts w:ascii="Verdana" w:hAnsi="Verdana" w:cs="Times New Roman"/>
          <w:b/>
          <w:i/>
          <w:color w:val="FF0000"/>
          <w:sz w:val="20"/>
          <w:lang w:val="en-GB"/>
        </w:rPr>
        <w:t>electrical resistivity tomography</w:t>
      </w:r>
      <w:r w:rsidR="004E03F7">
        <w:rPr>
          <w:rFonts w:ascii="Verdana" w:hAnsi="Verdana" w:cs="Times New Roman"/>
          <w:sz w:val="20"/>
          <w:lang w:val="en-GB"/>
        </w:rPr>
        <w:t xml:space="preserve">) and data analyses and modelling using </w:t>
      </w:r>
      <w:r w:rsidR="004E03F7" w:rsidRPr="004E03F7">
        <w:rPr>
          <w:rFonts w:ascii="Verdana" w:hAnsi="Verdana" w:cs="Times New Roman"/>
          <w:b/>
          <w:i/>
          <w:color w:val="FF0000"/>
          <w:sz w:val="20"/>
          <w:lang w:val="en-GB"/>
        </w:rPr>
        <w:t>RES2DINV</w:t>
      </w:r>
      <w:r w:rsidR="004E03F7">
        <w:rPr>
          <w:rFonts w:ascii="Verdana" w:hAnsi="Verdana" w:cs="Times New Roman"/>
          <w:sz w:val="20"/>
          <w:lang w:val="en-GB"/>
        </w:rPr>
        <w:t xml:space="preserve"> and </w:t>
      </w:r>
      <w:r w:rsidR="004E03F7" w:rsidRPr="004E03F7">
        <w:rPr>
          <w:rFonts w:ascii="Verdana" w:hAnsi="Verdana" w:cs="Times New Roman"/>
          <w:b/>
          <w:i/>
          <w:color w:val="FF0000"/>
          <w:sz w:val="20"/>
          <w:lang w:val="en-GB"/>
        </w:rPr>
        <w:t>DIPS</w:t>
      </w:r>
      <w:r w:rsidR="004E03F7">
        <w:rPr>
          <w:rFonts w:ascii="Verdana" w:hAnsi="Verdana" w:cs="Times New Roman"/>
          <w:sz w:val="20"/>
          <w:lang w:val="en-GB"/>
        </w:rPr>
        <w:t xml:space="preserve"> </w:t>
      </w:r>
      <w:proofErr w:type="spellStart"/>
      <w:r w:rsidR="004E03F7">
        <w:rPr>
          <w:rFonts w:ascii="Verdana" w:hAnsi="Verdana" w:cs="Times New Roman"/>
          <w:sz w:val="20"/>
          <w:lang w:val="en-GB"/>
        </w:rPr>
        <w:t>softwares</w:t>
      </w:r>
      <w:proofErr w:type="spellEnd"/>
      <w:r w:rsidR="004E03F7">
        <w:rPr>
          <w:rFonts w:ascii="Verdana" w:hAnsi="Verdana" w:cs="Times New Roman"/>
          <w:sz w:val="20"/>
          <w:lang w:val="en-GB"/>
        </w:rPr>
        <w:t>.</w:t>
      </w:r>
      <w:r w:rsidR="00804E1F">
        <w:rPr>
          <w:rFonts w:ascii="Verdana" w:hAnsi="Verdana" w:cs="Times New Roman"/>
          <w:sz w:val="20"/>
          <w:lang w:val="en-GB"/>
        </w:rPr>
        <w:t xml:space="preserve"> </w:t>
      </w:r>
      <w:proofErr w:type="gramStart"/>
      <w:r w:rsidR="00804E1F" w:rsidRPr="00804E1F">
        <w:rPr>
          <w:rFonts w:ascii="Verdana" w:hAnsi="Verdana" w:cs="Times New Roman"/>
          <w:b/>
          <w:color w:val="1F497D" w:themeColor="text2"/>
          <w:sz w:val="20"/>
          <w:lang w:val="en-GB"/>
        </w:rPr>
        <w:t>Suitable for Ph.D. and MSc students, but not exclusively</w:t>
      </w:r>
      <w:r w:rsidR="00804E1F">
        <w:rPr>
          <w:rFonts w:ascii="Verdana" w:hAnsi="Verdana" w:cs="Times New Roman"/>
          <w:b/>
          <w:color w:val="1F497D" w:themeColor="text2"/>
          <w:sz w:val="20"/>
          <w:lang w:val="en-GB"/>
        </w:rPr>
        <w:t>.</w:t>
      </w:r>
      <w:proofErr w:type="gramEnd"/>
      <w:r w:rsidR="006057E0">
        <w:rPr>
          <w:rFonts w:ascii="Verdana" w:hAnsi="Verdana" w:cs="Times New Roman"/>
          <w:sz w:val="20"/>
          <w:lang w:val="en-GB"/>
        </w:rPr>
        <w:t xml:space="preserve"> </w:t>
      </w:r>
      <w:r w:rsidR="006057E0" w:rsidRPr="006057E0">
        <w:rPr>
          <w:rFonts w:ascii="Verdana" w:hAnsi="Verdana" w:cs="Times New Roman"/>
          <w:b/>
          <w:color w:val="1F497D" w:themeColor="text2"/>
          <w:sz w:val="20"/>
          <w:lang w:val="en-GB"/>
        </w:rPr>
        <w:t>Language: English</w:t>
      </w:r>
    </w:p>
    <w:p w:rsidR="00417FB8" w:rsidRPr="00BD446E" w:rsidRDefault="00417FB8" w:rsidP="00417FB8">
      <w:pPr>
        <w:spacing w:after="0"/>
        <w:rPr>
          <w:rFonts w:ascii="Verdana" w:hAnsi="Verdana" w:cs="Times New Roman"/>
          <w:sz w:val="20"/>
          <w:szCs w:val="24"/>
          <w:lang w:val="en-GB"/>
        </w:rPr>
      </w:pPr>
    </w:p>
    <w:p w:rsidR="00417FB8" w:rsidRPr="00BD446E" w:rsidRDefault="00417FB8" w:rsidP="00417FB8">
      <w:pPr>
        <w:spacing w:after="0"/>
        <w:jc w:val="center"/>
        <w:rPr>
          <w:rFonts w:ascii="Verdana" w:hAnsi="Verdana" w:cs="Times New Roman"/>
          <w:b/>
          <w:sz w:val="24"/>
          <w:szCs w:val="24"/>
          <w:lang w:val="en-GB"/>
        </w:rPr>
      </w:pPr>
      <w:proofErr w:type="gramStart"/>
      <w:r w:rsidRPr="00BD446E">
        <w:rPr>
          <w:rFonts w:ascii="Verdana" w:hAnsi="Verdana" w:cs="Times New Roman"/>
          <w:b/>
          <w:sz w:val="24"/>
          <w:szCs w:val="24"/>
          <w:lang w:val="en-GB"/>
        </w:rPr>
        <w:t>Schedule</w:t>
      </w:r>
      <w:r w:rsidR="006D5FA3">
        <w:rPr>
          <w:rFonts w:ascii="Verdana" w:hAnsi="Verdana" w:cs="Times New Roman"/>
          <w:b/>
          <w:sz w:val="24"/>
          <w:szCs w:val="24"/>
          <w:lang w:val="en-GB"/>
        </w:rPr>
        <w:t xml:space="preserve"> 10</w:t>
      </w:r>
      <w:r>
        <w:rPr>
          <w:rFonts w:ascii="Verdana" w:hAnsi="Verdana" w:cs="Times New Roman"/>
          <w:b/>
          <w:sz w:val="24"/>
          <w:szCs w:val="24"/>
          <w:lang w:val="en-GB"/>
        </w:rPr>
        <w:t>.</w:t>
      </w:r>
      <w:proofErr w:type="gramEnd"/>
      <w:r>
        <w:rPr>
          <w:rFonts w:ascii="Verdana" w:hAnsi="Verdana" w:cs="Times New Roman"/>
          <w:b/>
          <w:sz w:val="24"/>
          <w:szCs w:val="24"/>
          <w:lang w:val="en-GB"/>
        </w:rPr>
        <w:t xml:space="preserve"> 5. 2016</w:t>
      </w:r>
      <w:r w:rsidRPr="00BD446E">
        <w:rPr>
          <w:rFonts w:ascii="Verdana" w:hAnsi="Verdana" w:cs="Times New Roman"/>
          <w:b/>
          <w:sz w:val="24"/>
          <w:szCs w:val="24"/>
          <w:lang w:val="en-GB"/>
        </w:rPr>
        <w:t>:</w:t>
      </w:r>
    </w:p>
    <w:p w:rsidR="00417FB8" w:rsidRPr="00BD446E" w:rsidRDefault="006D5FA3" w:rsidP="00417FB8">
      <w:pPr>
        <w:spacing w:after="0"/>
        <w:rPr>
          <w:rFonts w:ascii="Verdana" w:hAnsi="Verdana" w:cs="Times New Roman"/>
          <w:sz w:val="20"/>
          <w:szCs w:val="24"/>
          <w:lang w:val="en-GB"/>
        </w:rPr>
      </w:pPr>
      <w:r>
        <w:rPr>
          <w:rFonts w:ascii="Verdana" w:hAnsi="Verdana" w:cs="Times New Roman"/>
          <w:sz w:val="20"/>
          <w:szCs w:val="24"/>
          <w:lang w:val="en-GB"/>
        </w:rPr>
        <w:t>8:00 – 12:00</w:t>
      </w:r>
      <w:r w:rsidR="00417FB8" w:rsidRPr="00BD446E">
        <w:rPr>
          <w:rFonts w:ascii="Verdana" w:hAnsi="Verdana" w:cs="Times New Roman"/>
          <w:sz w:val="20"/>
          <w:szCs w:val="24"/>
          <w:lang w:val="en-GB"/>
        </w:rPr>
        <w:t xml:space="preserve"> ………</w:t>
      </w:r>
      <w:r w:rsidR="00417FB8" w:rsidRPr="00BD446E">
        <w:rPr>
          <w:rFonts w:ascii="Verdana" w:hAnsi="Verdana" w:cs="Times New Roman"/>
          <w:sz w:val="20"/>
          <w:szCs w:val="24"/>
          <w:lang w:val="en-GB"/>
        </w:rPr>
        <w:tab/>
      </w:r>
      <w:r w:rsidR="00AC6565" w:rsidRPr="00AC6565">
        <w:rPr>
          <w:rFonts w:ascii="Verdana" w:hAnsi="Verdana" w:cs="Times New Roman"/>
          <w:b/>
          <w:sz w:val="20"/>
          <w:szCs w:val="24"/>
          <w:lang w:val="en-GB"/>
        </w:rPr>
        <w:t>Terrain recognition focused on deep-seated slope deformation</w:t>
      </w:r>
      <w:r w:rsidR="00AC6565">
        <w:rPr>
          <w:rFonts w:ascii="Verdana" w:hAnsi="Verdana" w:cs="Times New Roman"/>
          <w:b/>
          <w:sz w:val="20"/>
          <w:szCs w:val="24"/>
          <w:lang w:val="en-GB"/>
        </w:rPr>
        <w:t xml:space="preserve"> (</w:t>
      </w:r>
      <w:proofErr w:type="spellStart"/>
      <w:r w:rsidR="00AC6565">
        <w:rPr>
          <w:rFonts w:ascii="Verdana" w:hAnsi="Verdana" w:cs="Times New Roman"/>
          <w:b/>
          <w:sz w:val="20"/>
          <w:szCs w:val="24"/>
          <w:lang w:val="en-GB"/>
        </w:rPr>
        <w:t>Moravskoslezské</w:t>
      </w:r>
      <w:proofErr w:type="spellEnd"/>
      <w:r w:rsidR="00AC6565">
        <w:rPr>
          <w:rFonts w:ascii="Verdana" w:hAnsi="Verdana" w:cs="Times New Roman"/>
          <w:b/>
          <w:sz w:val="20"/>
          <w:szCs w:val="24"/>
          <w:lang w:val="en-GB"/>
        </w:rPr>
        <w:t xml:space="preserve"> </w:t>
      </w:r>
      <w:proofErr w:type="spellStart"/>
      <w:r w:rsidR="00AC6565">
        <w:rPr>
          <w:rFonts w:ascii="Verdana" w:hAnsi="Verdana" w:cs="Times New Roman"/>
          <w:b/>
          <w:sz w:val="20"/>
          <w:szCs w:val="24"/>
          <w:lang w:val="en-GB"/>
        </w:rPr>
        <w:t>Beskydy</w:t>
      </w:r>
      <w:proofErr w:type="spellEnd"/>
      <w:r w:rsidR="00AC6565">
        <w:rPr>
          <w:rFonts w:ascii="Verdana" w:hAnsi="Verdana" w:cs="Times New Roman"/>
          <w:b/>
          <w:sz w:val="20"/>
          <w:szCs w:val="24"/>
          <w:lang w:val="en-GB"/>
        </w:rPr>
        <w:t xml:space="preserve"> Mts.)</w:t>
      </w:r>
      <w:r w:rsidR="00417FB8" w:rsidRPr="00AC6565">
        <w:rPr>
          <w:rFonts w:ascii="Verdana" w:hAnsi="Verdana" w:cs="Times New Roman"/>
          <w:b/>
          <w:sz w:val="20"/>
          <w:szCs w:val="24"/>
          <w:lang w:val="en-GB"/>
        </w:rPr>
        <w:t>:</w:t>
      </w:r>
    </w:p>
    <w:p w:rsidR="00417FB8" w:rsidRPr="00BD446E" w:rsidRDefault="00AC6565" w:rsidP="00417FB8">
      <w:pPr>
        <w:pStyle w:val="Odstavecseseznamem"/>
        <w:numPr>
          <w:ilvl w:val="0"/>
          <w:numId w:val="1"/>
        </w:numPr>
        <w:spacing w:after="0"/>
        <w:rPr>
          <w:rFonts w:ascii="Verdana" w:hAnsi="Verdana" w:cs="Times New Roman"/>
          <w:bCs/>
          <w:sz w:val="20"/>
          <w:szCs w:val="24"/>
          <w:lang w:val="en-GB"/>
        </w:rPr>
      </w:pPr>
      <w:r>
        <w:rPr>
          <w:rFonts w:ascii="Verdana" w:hAnsi="Verdana" w:cs="Times New Roman"/>
          <w:bCs/>
          <w:sz w:val="20"/>
          <w:szCs w:val="24"/>
          <w:lang w:val="en-GB"/>
        </w:rPr>
        <w:t>theoretical background</w:t>
      </w:r>
      <w:r w:rsidR="00417FB8" w:rsidRPr="00BD446E">
        <w:rPr>
          <w:rFonts w:ascii="Verdana" w:hAnsi="Verdana" w:cs="Times New Roman"/>
          <w:bCs/>
          <w:sz w:val="20"/>
          <w:szCs w:val="24"/>
          <w:lang w:val="en-GB"/>
        </w:rPr>
        <w:t>,</w:t>
      </w:r>
    </w:p>
    <w:p w:rsidR="00417FB8" w:rsidRPr="00BD446E" w:rsidRDefault="00AC6565" w:rsidP="00417FB8">
      <w:pPr>
        <w:pStyle w:val="Odstavecseseznamem"/>
        <w:numPr>
          <w:ilvl w:val="0"/>
          <w:numId w:val="1"/>
        </w:numPr>
        <w:spacing w:after="0"/>
        <w:rPr>
          <w:rFonts w:ascii="Verdana" w:hAnsi="Verdana" w:cs="Times New Roman"/>
          <w:bCs/>
          <w:sz w:val="20"/>
          <w:szCs w:val="24"/>
          <w:lang w:val="en-GB"/>
        </w:rPr>
      </w:pPr>
      <w:r>
        <w:rPr>
          <w:rFonts w:ascii="Verdana" w:hAnsi="Verdana" w:cs="Times New Roman"/>
          <w:bCs/>
          <w:sz w:val="20"/>
          <w:szCs w:val="24"/>
          <w:lang w:val="en-GB"/>
        </w:rPr>
        <w:t>recognition of particular terrain features</w:t>
      </w:r>
      <w:r w:rsidR="00417FB8" w:rsidRPr="00BD446E">
        <w:rPr>
          <w:rFonts w:ascii="Verdana" w:hAnsi="Verdana" w:cs="Times New Roman"/>
          <w:bCs/>
          <w:sz w:val="20"/>
          <w:szCs w:val="24"/>
          <w:lang w:val="en-GB"/>
        </w:rPr>
        <w:t>,</w:t>
      </w:r>
    </w:p>
    <w:p w:rsidR="00417FB8" w:rsidRPr="00BD446E" w:rsidRDefault="00AC6565" w:rsidP="00417FB8">
      <w:pPr>
        <w:pStyle w:val="Odstavecseseznamem"/>
        <w:numPr>
          <w:ilvl w:val="0"/>
          <w:numId w:val="1"/>
        </w:numPr>
        <w:spacing w:after="0"/>
        <w:rPr>
          <w:rFonts w:ascii="Verdana" w:hAnsi="Verdana" w:cs="Times New Roman"/>
          <w:sz w:val="20"/>
          <w:szCs w:val="24"/>
          <w:lang w:val="en-GB"/>
        </w:rPr>
      </w:pPr>
      <w:proofErr w:type="gramStart"/>
      <w:r>
        <w:rPr>
          <w:rFonts w:ascii="Verdana" w:hAnsi="Verdana" w:cs="Times New Roman"/>
          <w:sz w:val="20"/>
          <w:szCs w:val="24"/>
          <w:lang w:val="en-GB"/>
        </w:rPr>
        <w:t>structural</w:t>
      </w:r>
      <w:proofErr w:type="gramEnd"/>
      <w:r>
        <w:rPr>
          <w:rFonts w:ascii="Verdana" w:hAnsi="Verdana" w:cs="Times New Roman"/>
          <w:sz w:val="20"/>
          <w:szCs w:val="24"/>
          <w:lang w:val="en-GB"/>
        </w:rPr>
        <w:t xml:space="preserve"> measurements and geophysics (electrical resistivity tomography)</w:t>
      </w:r>
      <w:r w:rsidR="00417FB8" w:rsidRPr="00BD446E">
        <w:rPr>
          <w:rFonts w:ascii="Verdana" w:hAnsi="Verdana" w:cs="Times New Roman"/>
          <w:sz w:val="20"/>
          <w:szCs w:val="24"/>
          <w:lang w:val="en-GB"/>
        </w:rPr>
        <w:t>.</w:t>
      </w:r>
    </w:p>
    <w:p w:rsidR="00417FB8" w:rsidRPr="00BD446E" w:rsidRDefault="00417FB8" w:rsidP="00417FB8">
      <w:pPr>
        <w:spacing w:after="0"/>
        <w:rPr>
          <w:rFonts w:ascii="Verdana" w:hAnsi="Verdana" w:cs="Times New Roman"/>
          <w:sz w:val="20"/>
          <w:szCs w:val="24"/>
          <w:lang w:val="en-GB"/>
        </w:rPr>
      </w:pPr>
    </w:p>
    <w:p w:rsidR="00417FB8" w:rsidRPr="00BD446E" w:rsidRDefault="00AC6565" w:rsidP="00417FB8">
      <w:pPr>
        <w:spacing w:after="0"/>
        <w:rPr>
          <w:rFonts w:ascii="Verdana" w:hAnsi="Verdana" w:cs="Times New Roman"/>
          <w:sz w:val="20"/>
          <w:szCs w:val="24"/>
          <w:lang w:val="en-GB"/>
        </w:rPr>
      </w:pPr>
      <w:r>
        <w:rPr>
          <w:rFonts w:ascii="Verdana" w:hAnsi="Verdana" w:cs="Times New Roman"/>
          <w:sz w:val="20"/>
          <w:szCs w:val="24"/>
          <w:lang w:val="en-GB"/>
        </w:rPr>
        <w:t>12:00 – 14:00</w:t>
      </w:r>
      <w:r w:rsidR="00417FB8" w:rsidRPr="00BD446E">
        <w:rPr>
          <w:rFonts w:ascii="Verdana" w:hAnsi="Verdana" w:cs="Times New Roman"/>
          <w:sz w:val="20"/>
          <w:szCs w:val="24"/>
          <w:lang w:val="en-GB"/>
        </w:rPr>
        <w:t xml:space="preserve"> ……..</w:t>
      </w:r>
      <w:r w:rsidR="00417FB8" w:rsidRPr="00BD446E">
        <w:rPr>
          <w:rFonts w:ascii="Verdana" w:hAnsi="Verdana" w:cs="Times New Roman"/>
          <w:sz w:val="20"/>
          <w:szCs w:val="24"/>
          <w:lang w:val="en-GB"/>
        </w:rPr>
        <w:tab/>
      </w:r>
      <w:r w:rsidRPr="00AC6565">
        <w:rPr>
          <w:rFonts w:ascii="Verdana" w:hAnsi="Verdana" w:cs="Times New Roman"/>
          <w:b/>
          <w:sz w:val="20"/>
          <w:szCs w:val="24"/>
          <w:lang w:val="en-GB"/>
        </w:rPr>
        <w:t xml:space="preserve">Lunch and </w:t>
      </w:r>
      <w:proofErr w:type="gramStart"/>
      <w:r w:rsidRPr="00AC6565">
        <w:rPr>
          <w:rFonts w:ascii="Verdana" w:hAnsi="Verdana" w:cs="Times New Roman"/>
          <w:b/>
          <w:sz w:val="20"/>
          <w:szCs w:val="24"/>
          <w:lang w:val="en-GB"/>
        </w:rPr>
        <w:t>transport  to</w:t>
      </w:r>
      <w:proofErr w:type="gramEnd"/>
      <w:r w:rsidRPr="00AC6565">
        <w:rPr>
          <w:rFonts w:ascii="Verdana" w:hAnsi="Verdana" w:cs="Times New Roman"/>
          <w:b/>
          <w:sz w:val="20"/>
          <w:szCs w:val="24"/>
          <w:lang w:val="en-GB"/>
        </w:rPr>
        <w:t xml:space="preserve"> the department</w:t>
      </w:r>
      <w:r w:rsidR="00417FB8" w:rsidRPr="00BD446E">
        <w:rPr>
          <w:rFonts w:ascii="Verdana" w:hAnsi="Verdana" w:cs="Times New Roman"/>
          <w:sz w:val="20"/>
          <w:szCs w:val="24"/>
          <w:lang w:val="en-GB"/>
        </w:rPr>
        <w:t xml:space="preserve"> (</w:t>
      </w:r>
      <w:proofErr w:type="spellStart"/>
      <w:r w:rsidR="00417FB8" w:rsidRPr="00BD446E">
        <w:rPr>
          <w:rFonts w:ascii="Verdana" w:hAnsi="Verdana" w:cs="Times New Roman"/>
          <w:sz w:val="20"/>
          <w:szCs w:val="24"/>
          <w:lang w:val="en-GB"/>
        </w:rPr>
        <w:t>Chittussi</w:t>
      </w:r>
      <w:r>
        <w:rPr>
          <w:rFonts w:ascii="Verdana" w:hAnsi="Verdana" w:cs="Times New Roman"/>
          <w:sz w:val="20"/>
          <w:szCs w:val="24"/>
          <w:lang w:val="en-GB"/>
        </w:rPr>
        <w:t>ho</w:t>
      </w:r>
      <w:proofErr w:type="spellEnd"/>
      <w:r>
        <w:rPr>
          <w:rFonts w:ascii="Verdana" w:hAnsi="Verdana" w:cs="Times New Roman"/>
          <w:sz w:val="20"/>
          <w:szCs w:val="24"/>
          <w:lang w:val="en-GB"/>
        </w:rPr>
        <w:t xml:space="preserve"> 10, Ostrava, Czech Republic)</w:t>
      </w:r>
      <w:r w:rsidR="00417FB8" w:rsidRPr="00BD446E">
        <w:rPr>
          <w:rFonts w:ascii="Verdana" w:hAnsi="Verdana" w:cs="Times New Roman"/>
          <w:sz w:val="20"/>
          <w:szCs w:val="24"/>
          <w:lang w:val="en-GB"/>
        </w:rPr>
        <w:t>.</w:t>
      </w:r>
    </w:p>
    <w:p w:rsidR="00417FB8" w:rsidRPr="00BD446E" w:rsidRDefault="00417FB8" w:rsidP="00417FB8">
      <w:pPr>
        <w:spacing w:after="0"/>
        <w:rPr>
          <w:rFonts w:ascii="Verdana" w:hAnsi="Verdana" w:cs="Times New Roman"/>
          <w:sz w:val="20"/>
          <w:szCs w:val="24"/>
          <w:lang w:val="en-GB"/>
        </w:rPr>
      </w:pPr>
    </w:p>
    <w:p w:rsidR="00417FB8" w:rsidRPr="00BD446E" w:rsidRDefault="00AC6565" w:rsidP="00417FB8">
      <w:pPr>
        <w:spacing w:after="0"/>
        <w:rPr>
          <w:rFonts w:ascii="Verdana" w:hAnsi="Verdana" w:cs="Times New Roman"/>
          <w:sz w:val="20"/>
          <w:szCs w:val="24"/>
          <w:lang w:val="en-GB"/>
        </w:rPr>
      </w:pPr>
      <w:r>
        <w:rPr>
          <w:rFonts w:ascii="Verdana" w:hAnsi="Verdana" w:cs="Times New Roman"/>
          <w:sz w:val="20"/>
          <w:szCs w:val="24"/>
          <w:lang w:val="en-GB"/>
        </w:rPr>
        <w:t xml:space="preserve">14:00 – 16:00 </w:t>
      </w:r>
      <w:r w:rsidR="00417FB8" w:rsidRPr="00BD446E">
        <w:rPr>
          <w:rFonts w:ascii="Verdana" w:hAnsi="Verdana" w:cs="Times New Roman"/>
          <w:sz w:val="20"/>
          <w:szCs w:val="24"/>
          <w:lang w:val="en-GB"/>
        </w:rPr>
        <w:t>………</w:t>
      </w:r>
      <w:r w:rsidR="00417FB8" w:rsidRPr="00BD446E">
        <w:rPr>
          <w:rFonts w:ascii="Verdana" w:hAnsi="Verdana" w:cs="Times New Roman"/>
          <w:sz w:val="20"/>
          <w:szCs w:val="24"/>
          <w:lang w:val="en-GB"/>
        </w:rPr>
        <w:tab/>
      </w:r>
      <w:r w:rsidRPr="00AC6565">
        <w:rPr>
          <w:rFonts w:ascii="Verdana" w:hAnsi="Verdana" w:cs="Times New Roman"/>
          <w:b/>
          <w:sz w:val="20"/>
          <w:szCs w:val="24"/>
          <w:lang w:val="en-GB"/>
        </w:rPr>
        <w:t>Data management and analyses</w:t>
      </w:r>
      <w:r w:rsidR="00417FB8" w:rsidRPr="00BD446E">
        <w:rPr>
          <w:rFonts w:ascii="Verdana" w:hAnsi="Verdana" w:cs="Times New Roman"/>
          <w:sz w:val="20"/>
          <w:szCs w:val="24"/>
          <w:lang w:val="en-GB"/>
        </w:rPr>
        <w:t>:</w:t>
      </w:r>
    </w:p>
    <w:p w:rsidR="00417FB8" w:rsidRPr="00BD446E" w:rsidRDefault="00AC6565" w:rsidP="00417FB8">
      <w:pPr>
        <w:pStyle w:val="Odstavecseseznamem"/>
        <w:numPr>
          <w:ilvl w:val="0"/>
          <w:numId w:val="2"/>
        </w:numPr>
        <w:spacing w:after="0"/>
        <w:rPr>
          <w:rFonts w:ascii="Verdana" w:hAnsi="Verdana" w:cs="Times New Roman"/>
          <w:sz w:val="20"/>
          <w:szCs w:val="24"/>
          <w:lang w:val="en-GB"/>
        </w:rPr>
      </w:pPr>
      <w:r>
        <w:rPr>
          <w:rFonts w:ascii="Verdana" w:hAnsi="Verdana" w:cs="Times New Roman"/>
          <w:bCs/>
          <w:sz w:val="20"/>
          <w:szCs w:val="24"/>
          <w:lang w:val="en-GB"/>
        </w:rPr>
        <w:t xml:space="preserve">results of </w:t>
      </w:r>
      <w:r w:rsidRPr="00E95EAC">
        <w:rPr>
          <w:rFonts w:ascii="Verdana" w:hAnsi="Verdana" w:cs="Times New Roman"/>
          <w:b/>
          <w:bCs/>
          <w:i/>
          <w:color w:val="FF0000"/>
          <w:sz w:val="20"/>
          <w:szCs w:val="24"/>
          <w:lang w:val="en-GB"/>
        </w:rPr>
        <w:t>electrical resistivity tomography</w:t>
      </w:r>
      <w:r w:rsidRPr="00E95EAC">
        <w:rPr>
          <w:rFonts w:ascii="Verdana" w:hAnsi="Verdana" w:cs="Times New Roman"/>
          <w:bCs/>
          <w:color w:val="FF0000"/>
          <w:sz w:val="20"/>
          <w:szCs w:val="24"/>
          <w:lang w:val="en-GB"/>
        </w:rPr>
        <w:t xml:space="preserve"> </w:t>
      </w:r>
      <w:r>
        <w:rPr>
          <w:rFonts w:ascii="Verdana" w:hAnsi="Verdana" w:cs="Times New Roman"/>
          <w:bCs/>
          <w:sz w:val="20"/>
          <w:szCs w:val="24"/>
          <w:lang w:val="en-GB"/>
        </w:rPr>
        <w:t>measurements</w:t>
      </w:r>
      <w:r w:rsidR="004E03F7">
        <w:rPr>
          <w:rFonts w:ascii="Verdana" w:hAnsi="Verdana" w:cs="Times New Roman"/>
          <w:bCs/>
          <w:sz w:val="20"/>
          <w:szCs w:val="24"/>
          <w:lang w:val="en-GB"/>
        </w:rPr>
        <w:t xml:space="preserve"> using </w:t>
      </w:r>
      <w:r w:rsidR="004E03F7" w:rsidRPr="004E03F7">
        <w:rPr>
          <w:rFonts w:ascii="Verdana" w:hAnsi="Verdana" w:cs="Times New Roman"/>
          <w:b/>
          <w:bCs/>
          <w:i/>
          <w:color w:val="FF0000"/>
          <w:sz w:val="20"/>
          <w:szCs w:val="24"/>
          <w:lang w:val="en-GB"/>
        </w:rPr>
        <w:t>RES2DINV</w:t>
      </w:r>
      <w:r w:rsidR="004E03F7">
        <w:rPr>
          <w:rFonts w:ascii="Verdana" w:hAnsi="Verdana" w:cs="Times New Roman"/>
          <w:bCs/>
          <w:sz w:val="20"/>
          <w:szCs w:val="24"/>
          <w:lang w:val="en-GB"/>
        </w:rPr>
        <w:t xml:space="preserve"> software</w:t>
      </w:r>
      <w:r w:rsidR="00417FB8" w:rsidRPr="00BD446E">
        <w:rPr>
          <w:rFonts w:ascii="Verdana" w:hAnsi="Verdana" w:cs="Times New Roman"/>
          <w:sz w:val="20"/>
          <w:szCs w:val="24"/>
          <w:lang w:val="en-GB"/>
        </w:rPr>
        <w:t>,</w:t>
      </w:r>
    </w:p>
    <w:p w:rsidR="00417FB8" w:rsidRDefault="00AC6565" w:rsidP="00417FB8">
      <w:pPr>
        <w:pStyle w:val="Odstavecseseznamem"/>
        <w:numPr>
          <w:ilvl w:val="0"/>
          <w:numId w:val="2"/>
        </w:numPr>
        <w:spacing w:after="0"/>
        <w:rPr>
          <w:rFonts w:ascii="Verdana" w:hAnsi="Verdana" w:cs="Times New Roman"/>
          <w:bCs/>
          <w:sz w:val="20"/>
          <w:szCs w:val="24"/>
          <w:lang w:val="en-GB"/>
        </w:rPr>
      </w:pPr>
      <w:r>
        <w:rPr>
          <w:rFonts w:ascii="Verdana" w:hAnsi="Verdana" w:cs="Times New Roman"/>
          <w:bCs/>
          <w:sz w:val="20"/>
          <w:szCs w:val="24"/>
          <w:lang w:val="en-GB"/>
        </w:rPr>
        <w:t>results of structural measurements</w:t>
      </w:r>
      <w:r w:rsidR="00417FB8" w:rsidRPr="00BD446E">
        <w:rPr>
          <w:rFonts w:ascii="Verdana" w:hAnsi="Verdana" w:cs="Times New Roman"/>
          <w:bCs/>
          <w:sz w:val="20"/>
          <w:szCs w:val="24"/>
          <w:lang w:val="en-GB"/>
        </w:rPr>
        <w:t>,</w:t>
      </w:r>
    </w:p>
    <w:p w:rsidR="00E95EAC" w:rsidRPr="00BD446E" w:rsidRDefault="00E95EAC" w:rsidP="00417FB8">
      <w:pPr>
        <w:pStyle w:val="Odstavecseseznamem"/>
        <w:numPr>
          <w:ilvl w:val="0"/>
          <w:numId w:val="2"/>
        </w:numPr>
        <w:spacing w:after="0"/>
        <w:rPr>
          <w:rFonts w:ascii="Verdana" w:hAnsi="Verdana" w:cs="Times New Roman"/>
          <w:bCs/>
          <w:sz w:val="20"/>
          <w:szCs w:val="24"/>
          <w:lang w:val="en-GB"/>
        </w:rPr>
      </w:pPr>
      <w:r>
        <w:rPr>
          <w:rFonts w:ascii="Verdana" w:hAnsi="Verdana" w:cs="Times New Roman"/>
          <w:bCs/>
          <w:sz w:val="20"/>
          <w:szCs w:val="24"/>
          <w:lang w:val="en-GB"/>
        </w:rPr>
        <w:t>slope deformation mechanics modelling (</w:t>
      </w:r>
      <w:r w:rsidRPr="00E95EAC">
        <w:rPr>
          <w:rFonts w:ascii="Verdana" w:hAnsi="Verdana" w:cs="Times New Roman"/>
          <w:b/>
          <w:bCs/>
          <w:i/>
          <w:color w:val="FF0000"/>
          <w:sz w:val="20"/>
          <w:szCs w:val="24"/>
          <w:lang w:val="en-GB"/>
        </w:rPr>
        <w:t>DIPS software</w:t>
      </w:r>
      <w:r>
        <w:rPr>
          <w:rFonts w:ascii="Verdana" w:hAnsi="Verdana" w:cs="Times New Roman"/>
          <w:bCs/>
          <w:sz w:val="20"/>
          <w:szCs w:val="24"/>
          <w:lang w:val="en-GB"/>
        </w:rPr>
        <w:t>)</w:t>
      </w:r>
    </w:p>
    <w:p w:rsidR="00417FB8" w:rsidRPr="00E95EAC" w:rsidRDefault="00AC6565" w:rsidP="00E95EAC">
      <w:pPr>
        <w:pStyle w:val="Odstavecseseznamem"/>
        <w:numPr>
          <w:ilvl w:val="0"/>
          <w:numId w:val="2"/>
        </w:numPr>
        <w:spacing w:after="0"/>
        <w:rPr>
          <w:rFonts w:ascii="Verdana" w:hAnsi="Verdana" w:cs="Times New Roman"/>
          <w:bCs/>
          <w:sz w:val="20"/>
          <w:szCs w:val="24"/>
          <w:lang w:val="en-GB"/>
        </w:rPr>
      </w:pPr>
      <w:proofErr w:type="gramStart"/>
      <w:r>
        <w:rPr>
          <w:rFonts w:ascii="Verdana" w:hAnsi="Verdana" w:cs="Times New Roman"/>
          <w:sz w:val="20"/>
          <w:szCs w:val="24"/>
          <w:lang w:val="en-GB"/>
        </w:rPr>
        <w:t>analyses</w:t>
      </w:r>
      <w:proofErr w:type="gramEnd"/>
      <w:r>
        <w:rPr>
          <w:rFonts w:ascii="Verdana" w:hAnsi="Verdana" w:cs="Times New Roman"/>
          <w:sz w:val="20"/>
          <w:szCs w:val="24"/>
          <w:lang w:val="en-GB"/>
        </w:rPr>
        <w:t xml:space="preserve"> of </w:t>
      </w:r>
      <w:r w:rsidRPr="00E95EAC">
        <w:rPr>
          <w:rFonts w:ascii="Verdana" w:hAnsi="Verdana" w:cs="Times New Roman"/>
          <w:b/>
          <w:i/>
          <w:color w:val="FF0000"/>
          <w:sz w:val="20"/>
          <w:szCs w:val="24"/>
          <w:lang w:val="en-GB"/>
        </w:rPr>
        <w:t>LIDAR data</w:t>
      </w:r>
      <w:r w:rsidRPr="00E95EAC">
        <w:rPr>
          <w:rFonts w:ascii="Verdana" w:hAnsi="Verdana" w:cs="Times New Roman"/>
          <w:color w:val="FF0000"/>
          <w:sz w:val="20"/>
          <w:szCs w:val="24"/>
          <w:lang w:val="en-GB"/>
        </w:rPr>
        <w:t xml:space="preserve"> </w:t>
      </w:r>
      <w:r>
        <w:rPr>
          <w:rFonts w:ascii="Verdana" w:hAnsi="Verdana" w:cs="Times New Roman"/>
          <w:sz w:val="20"/>
          <w:szCs w:val="24"/>
          <w:lang w:val="en-GB"/>
        </w:rPr>
        <w:t>(digital model of relief)</w:t>
      </w:r>
      <w:r w:rsidR="00417FB8" w:rsidRPr="00E95EAC">
        <w:rPr>
          <w:rFonts w:ascii="Verdana" w:hAnsi="Verdana" w:cs="Times New Roman"/>
          <w:sz w:val="20"/>
          <w:szCs w:val="24"/>
          <w:lang w:val="en-GB"/>
        </w:rPr>
        <w:t>.</w:t>
      </w:r>
    </w:p>
    <w:p w:rsidR="00E95EAC" w:rsidRDefault="00E95EAC" w:rsidP="00E95EAC">
      <w:pPr>
        <w:spacing w:after="0"/>
        <w:rPr>
          <w:rFonts w:ascii="Verdana" w:hAnsi="Verdana" w:cs="Times New Roman"/>
          <w:bCs/>
          <w:sz w:val="20"/>
          <w:szCs w:val="24"/>
          <w:lang w:val="en-GB"/>
        </w:rPr>
      </w:pPr>
    </w:p>
    <w:p w:rsidR="00E95EAC" w:rsidRDefault="00E95EAC" w:rsidP="00E95EAC">
      <w:pPr>
        <w:spacing w:after="0"/>
        <w:rPr>
          <w:rFonts w:ascii="Verdana" w:hAnsi="Verdana" w:cs="Times New Roman"/>
          <w:bCs/>
          <w:sz w:val="20"/>
          <w:szCs w:val="24"/>
          <w:lang w:val="en-GB"/>
        </w:rPr>
      </w:pPr>
    </w:p>
    <w:p w:rsidR="004B3F0D" w:rsidRPr="004B3F0D" w:rsidRDefault="004B3F0D" w:rsidP="004B3F0D">
      <w:pPr>
        <w:spacing w:after="0"/>
        <w:rPr>
          <w:rFonts w:ascii="Verdana" w:hAnsi="Verdana" w:cs="Times New Roman"/>
          <w:b/>
          <w:color w:val="0070C0"/>
          <w:sz w:val="20"/>
          <w:szCs w:val="24"/>
          <w:lang w:val="en-GB"/>
        </w:rPr>
      </w:pPr>
      <w:r w:rsidRPr="004B3F0D">
        <w:rPr>
          <w:rFonts w:ascii="Verdana" w:hAnsi="Verdana" w:cs="Times New Roman"/>
          <w:b/>
          <w:color w:val="0070C0"/>
          <w:sz w:val="20"/>
          <w:szCs w:val="24"/>
          <w:lang w:val="en-GB"/>
        </w:rPr>
        <w:t xml:space="preserve">Lecturers: </w:t>
      </w:r>
      <w:proofErr w:type="spellStart"/>
      <w:r w:rsidRPr="004B3F0D">
        <w:rPr>
          <w:rFonts w:ascii="Verdana" w:hAnsi="Verdana" w:cs="Times New Roman"/>
          <w:b/>
          <w:color w:val="0070C0"/>
          <w:sz w:val="20"/>
          <w:szCs w:val="24"/>
          <w:lang w:val="en-GB"/>
        </w:rPr>
        <w:t>RNDr</w:t>
      </w:r>
      <w:proofErr w:type="spellEnd"/>
      <w:r>
        <w:rPr>
          <w:rFonts w:ascii="Verdana" w:hAnsi="Verdana" w:cs="Times New Roman"/>
          <w:b/>
          <w:color w:val="0070C0"/>
          <w:sz w:val="20"/>
          <w:szCs w:val="24"/>
          <w:lang w:val="en-GB"/>
        </w:rPr>
        <w:t xml:space="preserve">. Jan </w:t>
      </w:r>
      <w:proofErr w:type="spellStart"/>
      <w:r>
        <w:rPr>
          <w:rFonts w:ascii="Verdana" w:hAnsi="Verdana" w:cs="Times New Roman"/>
          <w:b/>
          <w:color w:val="0070C0"/>
          <w:sz w:val="20"/>
          <w:szCs w:val="24"/>
          <w:lang w:val="en-GB"/>
        </w:rPr>
        <w:t>Lenart</w:t>
      </w:r>
      <w:proofErr w:type="spellEnd"/>
      <w:r w:rsidRPr="004B3F0D">
        <w:rPr>
          <w:rFonts w:ascii="Verdana" w:hAnsi="Verdana" w:cs="Times New Roman"/>
          <w:b/>
          <w:color w:val="0070C0"/>
          <w:sz w:val="20"/>
          <w:szCs w:val="24"/>
          <w:lang w:val="en-GB"/>
        </w:rPr>
        <w:t>, Ph.D.</w:t>
      </w:r>
      <w:r>
        <w:rPr>
          <w:rFonts w:ascii="Verdana" w:hAnsi="Verdana" w:cs="Times New Roman"/>
          <w:b/>
          <w:color w:val="0070C0"/>
          <w:sz w:val="20"/>
          <w:szCs w:val="24"/>
          <w:lang w:val="en-GB"/>
        </w:rPr>
        <w:t xml:space="preserve">, </w:t>
      </w:r>
      <w:r w:rsidR="00F75A0F">
        <w:rPr>
          <w:rFonts w:ascii="Verdana" w:hAnsi="Verdana" w:cs="Times New Roman"/>
          <w:b/>
          <w:color w:val="0070C0"/>
          <w:sz w:val="20"/>
          <w:szCs w:val="24"/>
          <w:lang w:val="en-GB"/>
        </w:rPr>
        <w:t xml:space="preserve">Mgr. Michal </w:t>
      </w:r>
      <w:proofErr w:type="spellStart"/>
      <w:r w:rsidR="00F75A0F">
        <w:rPr>
          <w:rFonts w:ascii="Verdana" w:hAnsi="Verdana" w:cs="Times New Roman"/>
          <w:b/>
          <w:color w:val="0070C0"/>
          <w:sz w:val="20"/>
          <w:szCs w:val="24"/>
          <w:lang w:val="en-GB"/>
        </w:rPr>
        <w:t>Břežný</w:t>
      </w:r>
      <w:proofErr w:type="spellEnd"/>
    </w:p>
    <w:p w:rsidR="00E95EAC" w:rsidRDefault="00E95EAC" w:rsidP="00E95EAC">
      <w:pPr>
        <w:spacing w:after="0"/>
        <w:rPr>
          <w:rFonts w:ascii="Verdana" w:hAnsi="Verdana" w:cs="Times New Roman"/>
          <w:bCs/>
          <w:sz w:val="20"/>
          <w:szCs w:val="24"/>
          <w:lang w:val="en-GB"/>
        </w:rPr>
      </w:pPr>
    </w:p>
    <w:p w:rsidR="004E03F7" w:rsidRDefault="004E03F7" w:rsidP="00E95EAC">
      <w:pPr>
        <w:spacing w:after="0"/>
        <w:rPr>
          <w:rFonts w:ascii="Verdana" w:hAnsi="Verdana" w:cs="Times New Roman"/>
          <w:bCs/>
          <w:sz w:val="20"/>
          <w:szCs w:val="24"/>
          <w:lang w:val="en-GB"/>
        </w:rPr>
      </w:pPr>
    </w:p>
    <w:p w:rsidR="004E03F7" w:rsidRDefault="004E03F7" w:rsidP="00E95EAC">
      <w:pPr>
        <w:spacing w:after="0"/>
        <w:rPr>
          <w:rFonts w:ascii="Verdana" w:hAnsi="Verdana" w:cs="Times New Roman"/>
          <w:bCs/>
          <w:sz w:val="20"/>
          <w:szCs w:val="24"/>
          <w:lang w:val="en-GB"/>
        </w:rPr>
      </w:pPr>
    </w:p>
    <w:p w:rsidR="004E03F7" w:rsidRDefault="004E03F7" w:rsidP="00E95EAC">
      <w:pPr>
        <w:spacing w:after="0"/>
        <w:rPr>
          <w:rFonts w:ascii="Verdana" w:hAnsi="Verdana" w:cs="Times New Roman"/>
          <w:bCs/>
          <w:sz w:val="20"/>
          <w:szCs w:val="24"/>
          <w:lang w:val="en-GB"/>
        </w:rPr>
      </w:pPr>
    </w:p>
    <w:p w:rsidR="004E03F7" w:rsidRDefault="004E03F7" w:rsidP="00E95EAC">
      <w:pPr>
        <w:spacing w:after="0"/>
        <w:rPr>
          <w:rFonts w:ascii="Verdana" w:hAnsi="Verdana" w:cs="Times New Roman"/>
          <w:bCs/>
          <w:sz w:val="20"/>
          <w:szCs w:val="24"/>
          <w:lang w:val="en-GB"/>
        </w:rPr>
      </w:pPr>
    </w:p>
    <w:p w:rsidR="004E03F7" w:rsidRDefault="004E03F7" w:rsidP="00E95EAC">
      <w:pPr>
        <w:spacing w:after="0"/>
        <w:rPr>
          <w:rFonts w:ascii="Verdana" w:hAnsi="Verdana" w:cs="Times New Roman"/>
          <w:bCs/>
          <w:sz w:val="20"/>
          <w:szCs w:val="24"/>
          <w:lang w:val="en-GB"/>
        </w:rPr>
      </w:pPr>
    </w:p>
    <w:p w:rsidR="00E95EAC" w:rsidRDefault="00E95EAC" w:rsidP="00E95EAC">
      <w:pPr>
        <w:spacing w:after="0"/>
        <w:rPr>
          <w:rFonts w:ascii="Verdana" w:hAnsi="Verdana" w:cs="Times New Roman"/>
          <w:bCs/>
          <w:sz w:val="20"/>
          <w:szCs w:val="24"/>
          <w:lang w:val="en-GB"/>
        </w:rPr>
      </w:pPr>
    </w:p>
    <w:p w:rsidR="00E95EAC" w:rsidRDefault="00E95EAC" w:rsidP="00E95EAC">
      <w:pPr>
        <w:spacing w:after="0"/>
        <w:rPr>
          <w:rFonts w:ascii="Verdana" w:hAnsi="Verdana" w:cs="Times New Roman"/>
          <w:b/>
          <w:bCs/>
          <w:sz w:val="20"/>
          <w:szCs w:val="24"/>
          <w:lang w:val="en-GB"/>
        </w:rPr>
      </w:pPr>
      <w:r w:rsidRPr="00E95EAC">
        <w:rPr>
          <w:rFonts w:ascii="Verdana" w:hAnsi="Verdana" w:cs="Times New Roman"/>
          <w:b/>
          <w:bCs/>
          <w:sz w:val="20"/>
          <w:szCs w:val="24"/>
          <w:lang w:val="en-GB"/>
        </w:rPr>
        <w:t>As a gift from both workshops, each participant will receive a certificate of completion.</w:t>
      </w:r>
    </w:p>
    <w:p w:rsidR="00E95EAC" w:rsidRDefault="00E95EAC" w:rsidP="00E95EAC">
      <w:pPr>
        <w:spacing w:after="0"/>
        <w:rPr>
          <w:rFonts w:ascii="Verdana" w:hAnsi="Verdana" w:cs="Times New Roman"/>
          <w:b/>
          <w:bCs/>
          <w:sz w:val="20"/>
          <w:szCs w:val="24"/>
          <w:lang w:val="en-GB"/>
        </w:rPr>
      </w:pPr>
    </w:p>
    <w:p w:rsidR="00E95EAC" w:rsidRDefault="00E95EAC" w:rsidP="00E95EAC">
      <w:pPr>
        <w:spacing w:after="0"/>
        <w:rPr>
          <w:rFonts w:ascii="Verdana" w:hAnsi="Verdana" w:cs="Times New Roman"/>
          <w:b/>
          <w:bCs/>
          <w:sz w:val="20"/>
          <w:szCs w:val="24"/>
          <w:u w:val="single"/>
          <w:lang w:val="en-GB"/>
        </w:rPr>
      </w:pPr>
      <w:r>
        <w:rPr>
          <w:rFonts w:ascii="Verdana" w:hAnsi="Verdana" w:cs="Times New Roman"/>
          <w:b/>
          <w:bCs/>
          <w:sz w:val="20"/>
          <w:szCs w:val="24"/>
          <w:lang w:val="en-GB"/>
        </w:rPr>
        <w:lastRenderedPageBreak/>
        <w:t xml:space="preserve">Questions and registrations should be sent to </w:t>
      </w:r>
      <w:hyperlink r:id="rId12" w:history="1">
        <w:r w:rsidR="004E03F7" w:rsidRPr="008E0354">
          <w:rPr>
            <w:rStyle w:val="Hypertextovodkaz"/>
            <w:rFonts w:ascii="Verdana" w:hAnsi="Verdana" w:cs="Times New Roman"/>
            <w:b/>
            <w:bCs/>
            <w:sz w:val="20"/>
            <w:szCs w:val="24"/>
            <w:lang w:val="en-GB"/>
          </w:rPr>
          <w:t>jan.lenart@osu.cz</w:t>
        </w:r>
      </w:hyperlink>
      <w:r>
        <w:rPr>
          <w:rFonts w:ascii="Verdana" w:hAnsi="Verdana" w:cs="Times New Roman"/>
          <w:b/>
          <w:bCs/>
          <w:sz w:val="20"/>
          <w:szCs w:val="24"/>
          <w:u w:val="single"/>
          <w:lang w:val="en-GB"/>
        </w:rPr>
        <w:t>.</w:t>
      </w:r>
    </w:p>
    <w:p w:rsidR="004E03F7" w:rsidRDefault="004E03F7" w:rsidP="00E95EAC">
      <w:pPr>
        <w:spacing w:after="0"/>
        <w:rPr>
          <w:rFonts w:ascii="Verdana" w:hAnsi="Verdana" w:cs="Times New Roman"/>
          <w:b/>
          <w:bCs/>
          <w:sz w:val="40"/>
          <w:szCs w:val="40"/>
          <w:lang w:val="en-GB"/>
        </w:rPr>
      </w:pPr>
      <w:r w:rsidRPr="004E03F7">
        <w:rPr>
          <w:rFonts w:ascii="Verdana" w:hAnsi="Verdana" w:cs="Times New Roman"/>
          <w:b/>
          <w:bCs/>
          <w:sz w:val="40"/>
          <w:szCs w:val="40"/>
          <w:lang w:val="en-GB"/>
        </w:rPr>
        <w:t>REGISTRATION</w:t>
      </w:r>
    </w:p>
    <w:p w:rsidR="004E03F7" w:rsidRPr="00F75A0F" w:rsidRDefault="004E03F7" w:rsidP="00E95EAC">
      <w:pPr>
        <w:spacing w:after="0"/>
        <w:rPr>
          <w:rFonts w:ascii="Verdana" w:hAnsi="Verdana" w:cs="Times New Roman"/>
          <w:b/>
          <w:bCs/>
          <w:sz w:val="24"/>
          <w:szCs w:val="24"/>
          <w:lang w:val="en-GB"/>
        </w:rPr>
      </w:pPr>
      <w:r w:rsidRPr="00F75A0F">
        <w:rPr>
          <w:rFonts w:ascii="Verdana" w:hAnsi="Verdana" w:cs="Times New Roman"/>
          <w:b/>
          <w:bCs/>
          <w:sz w:val="24"/>
          <w:szCs w:val="24"/>
          <w:lang w:val="en-GB"/>
        </w:rPr>
        <w:t>Name:</w:t>
      </w:r>
    </w:p>
    <w:p w:rsidR="004E03F7" w:rsidRPr="00F75A0F" w:rsidRDefault="004E03F7" w:rsidP="00E95EAC">
      <w:pPr>
        <w:spacing w:after="0"/>
        <w:rPr>
          <w:rFonts w:ascii="Verdana" w:hAnsi="Verdana" w:cs="Times New Roman"/>
          <w:b/>
          <w:bCs/>
          <w:sz w:val="24"/>
          <w:szCs w:val="24"/>
          <w:lang w:val="en-GB"/>
        </w:rPr>
      </w:pPr>
      <w:r w:rsidRPr="00F75A0F">
        <w:rPr>
          <w:rFonts w:ascii="Verdana" w:hAnsi="Verdana" w:cs="Times New Roman"/>
          <w:b/>
          <w:bCs/>
          <w:sz w:val="24"/>
          <w:szCs w:val="24"/>
          <w:lang w:val="en-GB"/>
        </w:rPr>
        <w:t>Surname</w:t>
      </w:r>
      <w:r w:rsidR="00167BA3" w:rsidRPr="00F75A0F">
        <w:rPr>
          <w:rFonts w:ascii="Verdana" w:hAnsi="Verdana" w:cs="Times New Roman"/>
          <w:b/>
          <w:bCs/>
          <w:sz w:val="24"/>
          <w:szCs w:val="24"/>
          <w:lang w:val="en-GB"/>
        </w:rPr>
        <w:t xml:space="preserve">: </w:t>
      </w:r>
    </w:p>
    <w:p w:rsidR="00167BA3" w:rsidRPr="00F75A0F" w:rsidRDefault="00167BA3" w:rsidP="00E95EAC">
      <w:pPr>
        <w:spacing w:after="0"/>
        <w:rPr>
          <w:rFonts w:ascii="Verdana" w:hAnsi="Verdana" w:cs="Times New Roman"/>
          <w:b/>
          <w:bCs/>
          <w:sz w:val="24"/>
          <w:szCs w:val="24"/>
          <w:lang w:val="en-GB"/>
        </w:rPr>
      </w:pPr>
      <w:r w:rsidRPr="00F75A0F">
        <w:rPr>
          <w:rFonts w:ascii="Verdana" w:hAnsi="Verdana" w:cs="Times New Roman"/>
          <w:b/>
          <w:bCs/>
          <w:sz w:val="24"/>
          <w:szCs w:val="24"/>
          <w:lang w:val="en-GB"/>
        </w:rPr>
        <w:t>Organization:</w:t>
      </w:r>
    </w:p>
    <w:p w:rsidR="00167BA3" w:rsidRPr="00F75A0F" w:rsidRDefault="00167BA3" w:rsidP="00E95EAC">
      <w:pPr>
        <w:spacing w:after="0"/>
        <w:rPr>
          <w:rFonts w:ascii="Verdana" w:hAnsi="Verdana" w:cs="Times New Roman"/>
          <w:b/>
          <w:bCs/>
          <w:sz w:val="24"/>
          <w:szCs w:val="24"/>
          <w:lang w:val="en-GB"/>
        </w:rPr>
      </w:pPr>
      <w:r w:rsidRPr="00F75A0F">
        <w:rPr>
          <w:rFonts w:ascii="Verdana" w:hAnsi="Verdana" w:cs="Times New Roman"/>
          <w:b/>
          <w:bCs/>
          <w:sz w:val="24"/>
          <w:szCs w:val="24"/>
          <w:lang w:val="en-GB"/>
        </w:rPr>
        <w:t>Contact (phone, e-mail):</w:t>
      </w:r>
    </w:p>
    <w:p w:rsidR="00167BA3" w:rsidRPr="00F75A0F" w:rsidRDefault="00167BA3" w:rsidP="00E95EAC">
      <w:pPr>
        <w:spacing w:after="0"/>
        <w:rPr>
          <w:rFonts w:ascii="Verdana" w:hAnsi="Verdana" w:cs="Times New Roman"/>
          <w:b/>
          <w:bCs/>
          <w:sz w:val="24"/>
          <w:szCs w:val="24"/>
          <w:lang w:val="en-GB"/>
        </w:rPr>
      </w:pPr>
      <w:r w:rsidRPr="00F75A0F">
        <w:rPr>
          <w:rFonts w:ascii="Verdana" w:hAnsi="Verdana" w:cs="Times New Roman"/>
          <w:b/>
          <w:bCs/>
          <w:sz w:val="24"/>
          <w:szCs w:val="24"/>
          <w:lang w:val="en-GB"/>
        </w:rPr>
        <w:t xml:space="preserve">Invoicing details (including address, account, VAT, IBAN, </w:t>
      </w:r>
      <w:proofErr w:type="spellStart"/>
      <w:r w:rsidRPr="00F75A0F">
        <w:rPr>
          <w:rFonts w:ascii="Verdana" w:hAnsi="Verdana" w:cs="Times New Roman"/>
          <w:b/>
          <w:bCs/>
          <w:sz w:val="24"/>
          <w:szCs w:val="24"/>
          <w:lang w:val="en-GB"/>
        </w:rPr>
        <w:t>etc</w:t>
      </w:r>
      <w:proofErr w:type="spellEnd"/>
      <w:r w:rsidRPr="00F75A0F">
        <w:rPr>
          <w:rFonts w:ascii="Verdana" w:hAnsi="Verdana" w:cs="Times New Roman"/>
          <w:b/>
          <w:bCs/>
          <w:sz w:val="24"/>
          <w:szCs w:val="24"/>
          <w:lang w:val="en-GB"/>
        </w:rPr>
        <w:t>…):</w:t>
      </w:r>
    </w:p>
    <w:p w:rsidR="00167BA3" w:rsidRDefault="00167BA3" w:rsidP="00E95EAC">
      <w:pPr>
        <w:spacing w:after="0"/>
        <w:rPr>
          <w:rFonts w:ascii="Verdana" w:hAnsi="Verdana" w:cs="Times New Roman"/>
          <w:b/>
          <w:bCs/>
          <w:sz w:val="28"/>
          <w:szCs w:val="28"/>
          <w:lang w:val="en-GB"/>
        </w:rPr>
      </w:pPr>
    </w:p>
    <w:p w:rsidR="00F75A0F" w:rsidRDefault="00F75A0F" w:rsidP="00E95EAC">
      <w:pPr>
        <w:spacing w:after="0"/>
        <w:rPr>
          <w:rFonts w:ascii="Verdana" w:hAnsi="Verdana" w:cs="Times New Roman"/>
          <w:b/>
          <w:bCs/>
          <w:sz w:val="28"/>
          <w:szCs w:val="28"/>
          <w:lang w:val="en-GB"/>
        </w:rPr>
      </w:pPr>
    </w:p>
    <w:p w:rsidR="00F75A0F" w:rsidRDefault="00F75A0F" w:rsidP="00E95EAC">
      <w:pPr>
        <w:spacing w:after="0"/>
        <w:rPr>
          <w:rFonts w:ascii="Verdana" w:hAnsi="Verdana" w:cs="Times New Roman"/>
          <w:b/>
          <w:bCs/>
          <w:sz w:val="28"/>
          <w:szCs w:val="28"/>
          <w:lang w:val="en-GB"/>
        </w:rPr>
      </w:pPr>
    </w:p>
    <w:p w:rsidR="00167BA3" w:rsidRDefault="004B3F0D" w:rsidP="00E95EAC">
      <w:pPr>
        <w:spacing w:after="0"/>
        <w:rPr>
          <w:rFonts w:ascii="Verdana" w:hAnsi="Verdana" w:cs="Times New Roman"/>
          <w:b/>
          <w:bCs/>
          <w:sz w:val="28"/>
          <w:szCs w:val="28"/>
          <w:lang w:val="en-GB"/>
        </w:rPr>
      </w:pPr>
      <w:r>
        <w:rPr>
          <w:rFonts w:ascii="Verdana" w:hAnsi="Verdana" w:cs="Times New Roman"/>
          <w:b/>
          <w:bCs/>
          <w:sz w:val="28"/>
          <w:szCs w:val="28"/>
          <w:lang w:val="en-GB"/>
        </w:rPr>
        <w:t>Fluvial</w:t>
      </w:r>
      <w:r w:rsidR="00167BA3">
        <w:rPr>
          <w:rFonts w:ascii="Verdana" w:hAnsi="Verdana" w:cs="Times New Roman"/>
          <w:b/>
          <w:bCs/>
          <w:sz w:val="28"/>
          <w:szCs w:val="28"/>
          <w:lang w:val="en-GB"/>
        </w:rPr>
        <w:t xml:space="preserve"> workshop: </w:t>
      </w:r>
      <w:r w:rsidR="00167BA3" w:rsidRPr="00F75A0F">
        <w:rPr>
          <w:rFonts w:ascii="Verdana" w:hAnsi="Verdana" w:cs="Times New Roman"/>
          <w:bCs/>
          <w:sz w:val="28"/>
          <w:szCs w:val="28"/>
          <w:lang w:val="en-GB"/>
        </w:rPr>
        <w:t>YES (500 CZK</w:t>
      </w:r>
      <w:r w:rsidRPr="00F75A0F">
        <w:rPr>
          <w:rFonts w:ascii="Verdana" w:hAnsi="Verdana" w:cs="Times New Roman"/>
          <w:bCs/>
          <w:sz w:val="28"/>
          <w:szCs w:val="28"/>
          <w:lang w:val="en-GB"/>
        </w:rPr>
        <w:t xml:space="preserve"> or 19 E</w:t>
      </w:r>
      <w:r w:rsidR="00167BA3" w:rsidRPr="00F75A0F">
        <w:rPr>
          <w:rFonts w:ascii="Verdana" w:hAnsi="Verdana" w:cs="Times New Roman"/>
          <w:bCs/>
          <w:sz w:val="28"/>
          <w:szCs w:val="28"/>
          <w:lang w:val="en-GB"/>
        </w:rPr>
        <w:t>) / NO</w:t>
      </w:r>
    </w:p>
    <w:p w:rsidR="00167BA3" w:rsidRDefault="004B3F0D" w:rsidP="00E95EAC">
      <w:pPr>
        <w:spacing w:after="0"/>
        <w:rPr>
          <w:rFonts w:ascii="Verdana" w:hAnsi="Verdana" w:cs="Times New Roman"/>
          <w:b/>
          <w:bCs/>
          <w:sz w:val="28"/>
          <w:szCs w:val="28"/>
          <w:lang w:val="en-GB"/>
        </w:rPr>
      </w:pPr>
      <w:r>
        <w:rPr>
          <w:rFonts w:ascii="Verdana" w:hAnsi="Verdana" w:cs="Times New Roman"/>
          <w:b/>
          <w:bCs/>
          <w:sz w:val="28"/>
          <w:szCs w:val="28"/>
          <w:lang w:val="en-GB"/>
        </w:rPr>
        <w:t xml:space="preserve">Gravitational </w:t>
      </w:r>
      <w:r w:rsidR="00167BA3">
        <w:rPr>
          <w:rFonts w:ascii="Verdana" w:hAnsi="Verdana" w:cs="Times New Roman"/>
          <w:b/>
          <w:bCs/>
          <w:sz w:val="28"/>
          <w:szCs w:val="28"/>
          <w:lang w:val="en-GB"/>
        </w:rPr>
        <w:t xml:space="preserve">workshop: </w:t>
      </w:r>
      <w:r w:rsidR="00167BA3" w:rsidRPr="00F75A0F">
        <w:rPr>
          <w:rFonts w:ascii="Verdana" w:hAnsi="Verdana" w:cs="Times New Roman"/>
          <w:bCs/>
          <w:sz w:val="28"/>
          <w:szCs w:val="28"/>
          <w:lang w:val="en-GB"/>
        </w:rPr>
        <w:t>YES (500 CZK</w:t>
      </w:r>
      <w:r w:rsidRPr="00F75A0F">
        <w:rPr>
          <w:rFonts w:ascii="Verdana" w:hAnsi="Verdana" w:cs="Times New Roman"/>
          <w:bCs/>
          <w:sz w:val="28"/>
          <w:szCs w:val="28"/>
          <w:lang w:val="en-GB"/>
        </w:rPr>
        <w:t xml:space="preserve"> or 19 E</w:t>
      </w:r>
      <w:r w:rsidR="00167BA3" w:rsidRPr="00F75A0F">
        <w:rPr>
          <w:rFonts w:ascii="Verdana" w:hAnsi="Verdana" w:cs="Times New Roman"/>
          <w:bCs/>
          <w:sz w:val="28"/>
          <w:szCs w:val="28"/>
          <w:lang w:val="en-GB"/>
        </w:rPr>
        <w:t>) / NO</w:t>
      </w:r>
    </w:p>
    <w:p w:rsidR="00167BA3" w:rsidRDefault="00167BA3" w:rsidP="00E95EAC">
      <w:pPr>
        <w:spacing w:after="0"/>
        <w:rPr>
          <w:rFonts w:ascii="Verdana" w:hAnsi="Verdana" w:cs="Times New Roman"/>
          <w:b/>
          <w:bCs/>
          <w:sz w:val="28"/>
          <w:szCs w:val="28"/>
          <w:lang w:val="en-GB"/>
        </w:rPr>
      </w:pPr>
      <w:r>
        <w:rPr>
          <w:rFonts w:ascii="Verdana" w:hAnsi="Verdana" w:cs="Times New Roman"/>
          <w:b/>
          <w:bCs/>
          <w:sz w:val="28"/>
          <w:szCs w:val="28"/>
          <w:lang w:val="en-GB"/>
        </w:rPr>
        <w:t>Total price</w:t>
      </w:r>
      <w:r w:rsidR="00F75A0F">
        <w:rPr>
          <w:rFonts w:ascii="Verdana" w:hAnsi="Verdana" w:cs="Times New Roman"/>
          <w:b/>
          <w:bCs/>
          <w:sz w:val="28"/>
          <w:szCs w:val="28"/>
          <w:lang w:val="en-GB"/>
        </w:rPr>
        <w:t>*</w:t>
      </w:r>
      <w:r>
        <w:rPr>
          <w:rFonts w:ascii="Verdana" w:hAnsi="Verdana" w:cs="Times New Roman"/>
          <w:b/>
          <w:bCs/>
          <w:sz w:val="28"/>
          <w:szCs w:val="28"/>
          <w:lang w:val="en-GB"/>
        </w:rPr>
        <w:t xml:space="preserve">: </w:t>
      </w:r>
      <w:r w:rsidR="004B3F0D" w:rsidRPr="00F75A0F">
        <w:rPr>
          <w:rFonts w:ascii="Verdana" w:hAnsi="Verdana" w:cs="Times New Roman"/>
          <w:bCs/>
          <w:sz w:val="28"/>
          <w:szCs w:val="28"/>
          <w:lang w:val="en-GB"/>
        </w:rPr>
        <w:t>__CZK or __ E</w:t>
      </w:r>
    </w:p>
    <w:p w:rsidR="00F75A0F" w:rsidRDefault="00F75A0F" w:rsidP="00E95EAC">
      <w:pPr>
        <w:spacing w:after="0"/>
        <w:rPr>
          <w:rFonts w:ascii="Verdana" w:hAnsi="Verdana" w:cs="Times New Roman"/>
          <w:b/>
          <w:bCs/>
          <w:sz w:val="28"/>
          <w:szCs w:val="28"/>
          <w:lang w:val="en-GB"/>
        </w:rPr>
      </w:pPr>
    </w:p>
    <w:p w:rsidR="004B3F0D" w:rsidRPr="00F75A0F" w:rsidRDefault="00F75A0F" w:rsidP="00F75A0F">
      <w:pPr>
        <w:spacing w:after="0"/>
        <w:ind w:left="2835" w:hanging="283"/>
        <w:rPr>
          <w:rFonts w:ascii="Verdana" w:hAnsi="Verdana" w:cs="Times New Roman"/>
          <w:bCs/>
          <w:sz w:val="24"/>
          <w:szCs w:val="24"/>
          <w:lang w:val="en-GB"/>
        </w:rPr>
      </w:pPr>
      <w:r>
        <w:rPr>
          <w:rFonts w:ascii="Verdana" w:hAnsi="Verdana" w:cs="Times New Roman"/>
          <w:bCs/>
          <w:sz w:val="24"/>
          <w:szCs w:val="24"/>
          <w:lang w:val="en-GB"/>
        </w:rPr>
        <w:t>*</w:t>
      </w:r>
      <w:r w:rsidR="004B3F0D" w:rsidRPr="00F75A0F">
        <w:rPr>
          <w:rFonts w:ascii="Verdana" w:hAnsi="Verdana" w:cs="Times New Roman"/>
          <w:bCs/>
          <w:sz w:val="24"/>
          <w:szCs w:val="24"/>
          <w:lang w:val="en-GB"/>
        </w:rPr>
        <w:t>Registration includes:</w:t>
      </w:r>
    </w:p>
    <w:p w:rsidR="004B3F0D" w:rsidRPr="00F75A0F" w:rsidRDefault="004B3F0D" w:rsidP="00F75A0F">
      <w:pPr>
        <w:pStyle w:val="Odstavecseseznamem"/>
        <w:numPr>
          <w:ilvl w:val="0"/>
          <w:numId w:val="4"/>
        </w:numPr>
        <w:spacing w:after="0"/>
        <w:ind w:left="2977"/>
        <w:rPr>
          <w:rFonts w:ascii="Verdana" w:hAnsi="Verdana" w:cs="Times New Roman"/>
          <w:bCs/>
          <w:sz w:val="24"/>
          <w:szCs w:val="24"/>
          <w:lang w:val="en-GB"/>
        </w:rPr>
      </w:pPr>
      <w:r w:rsidRPr="00F75A0F">
        <w:rPr>
          <w:rFonts w:ascii="Verdana" w:hAnsi="Verdana" w:cs="Times New Roman"/>
          <w:bCs/>
          <w:sz w:val="24"/>
          <w:szCs w:val="24"/>
          <w:lang w:val="en-GB"/>
        </w:rPr>
        <w:t xml:space="preserve">lectures with </w:t>
      </w:r>
      <w:r w:rsidR="00F75A0F" w:rsidRPr="00F75A0F">
        <w:rPr>
          <w:rFonts w:ascii="Verdana" w:hAnsi="Verdana" w:cs="Times New Roman"/>
          <w:bCs/>
          <w:sz w:val="24"/>
          <w:szCs w:val="24"/>
          <w:lang w:val="en-GB"/>
        </w:rPr>
        <w:t>guidance</w:t>
      </w:r>
    </w:p>
    <w:p w:rsidR="00F75A0F" w:rsidRPr="00F75A0F" w:rsidRDefault="00F75A0F" w:rsidP="00F75A0F">
      <w:pPr>
        <w:pStyle w:val="Odstavecseseznamem"/>
        <w:numPr>
          <w:ilvl w:val="0"/>
          <w:numId w:val="4"/>
        </w:numPr>
        <w:spacing w:after="0"/>
        <w:ind w:left="2977"/>
        <w:rPr>
          <w:rFonts w:ascii="Verdana" w:hAnsi="Verdana" w:cs="Times New Roman"/>
          <w:bCs/>
          <w:sz w:val="24"/>
          <w:szCs w:val="24"/>
          <w:lang w:val="en-GB"/>
        </w:rPr>
      </w:pPr>
      <w:r w:rsidRPr="00F75A0F">
        <w:rPr>
          <w:rFonts w:ascii="Verdana" w:hAnsi="Verdana" w:cs="Times New Roman"/>
          <w:bCs/>
          <w:sz w:val="24"/>
          <w:szCs w:val="24"/>
          <w:lang w:val="en-GB"/>
        </w:rPr>
        <w:t>transport in the field</w:t>
      </w:r>
    </w:p>
    <w:p w:rsidR="00F75A0F" w:rsidRPr="00F75A0F" w:rsidRDefault="00F75A0F" w:rsidP="00F75A0F">
      <w:pPr>
        <w:pStyle w:val="Odstavecseseznamem"/>
        <w:numPr>
          <w:ilvl w:val="0"/>
          <w:numId w:val="4"/>
        </w:numPr>
        <w:spacing w:after="0"/>
        <w:ind w:left="2977"/>
        <w:rPr>
          <w:rFonts w:ascii="Verdana" w:hAnsi="Verdana" w:cs="Times New Roman"/>
          <w:bCs/>
          <w:sz w:val="24"/>
          <w:szCs w:val="24"/>
          <w:lang w:val="en-GB"/>
        </w:rPr>
      </w:pPr>
      <w:r w:rsidRPr="00F75A0F">
        <w:rPr>
          <w:rFonts w:ascii="Verdana" w:hAnsi="Verdana" w:cs="Times New Roman"/>
          <w:bCs/>
          <w:sz w:val="24"/>
          <w:szCs w:val="24"/>
          <w:lang w:val="en-GB"/>
        </w:rPr>
        <w:t>use of measuring equipment</w:t>
      </w:r>
    </w:p>
    <w:p w:rsidR="00F75A0F" w:rsidRPr="00F75A0F" w:rsidRDefault="00F75A0F" w:rsidP="00F75A0F">
      <w:pPr>
        <w:pStyle w:val="Odstavecseseznamem"/>
        <w:numPr>
          <w:ilvl w:val="0"/>
          <w:numId w:val="4"/>
        </w:numPr>
        <w:spacing w:after="0"/>
        <w:ind w:left="2977"/>
        <w:rPr>
          <w:rFonts w:ascii="Verdana" w:hAnsi="Verdana" w:cs="Times New Roman"/>
          <w:bCs/>
          <w:sz w:val="24"/>
          <w:szCs w:val="24"/>
          <w:lang w:val="en-GB"/>
        </w:rPr>
      </w:pPr>
      <w:r w:rsidRPr="00F75A0F">
        <w:rPr>
          <w:rFonts w:ascii="Verdana" w:hAnsi="Verdana" w:cs="Times New Roman"/>
          <w:bCs/>
          <w:sz w:val="24"/>
          <w:szCs w:val="24"/>
          <w:lang w:val="en-GB"/>
        </w:rPr>
        <w:t xml:space="preserve">use of </w:t>
      </w:r>
      <w:proofErr w:type="spellStart"/>
      <w:r w:rsidRPr="00F75A0F">
        <w:rPr>
          <w:rFonts w:ascii="Verdana" w:hAnsi="Verdana" w:cs="Times New Roman"/>
          <w:bCs/>
          <w:sz w:val="24"/>
          <w:szCs w:val="24"/>
          <w:lang w:val="en-GB"/>
        </w:rPr>
        <w:t>softwares</w:t>
      </w:r>
      <w:proofErr w:type="spellEnd"/>
    </w:p>
    <w:p w:rsidR="00F75A0F" w:rsidRPr="00F75A0F" w:rsidRDefault="00F75A0F" w:rsidP="00F75A0F">
      <w:pPr>
        <w:pStyle w:val="Odstavecseseznamem"/>
        <w:numPr>
          <w:ilvl w:val="0"/>
          <w:numId w:val="4"/>
        </w:numPr>
        <w:spacing w:after="0"/>
        <w:ind w:left="2977"/>
        <w:rPr>
          <w:rFonts w:ascii="Verdana" w:hAnsi="Verdana" w:cs="Times New Roman"/>
          <w:bCs/>
          <w:sz w:val="24"/>
          <w:szCs w:val="24"/>
          <w:lang w:val="en-GB"/>
        </w:rPr>
      </w:pPr>
      <w:r w:rsidRPr="00F75A0F">
        <w:rPr>
          <w:rFonts w:ascii="Verdana" w:hAnsi="Verdana" w:cs="Times New Roman"/>
          <w:bCs/>
          <w:sz w:val="24"/>
          <w:szCs w:val="24"/>
          <w:lang w:val="en-GB"/>
        </w:rPr>
        <w:t>refreshment</w:t>
      </w:r>
    </w:p>
    <w:p w:rsidR="00F75A0F" w:rsidRPr="00F75A0F" w:rsidRDefault="00F75A0F" w:rsidP="00F75A0F">
      <w:pPr>
        <w:pStyle w:val="Odstavecseseznamem"/>
        <w:numPr>
          <w:ilvl w:val="0"/>
          <w:numId w:val="4"/>
        </w:numPr>
        <w:spacing w:after="0"/>
        <w:ind w:left="2977"/>
        <w:rPr>
          <w:rFonts w:ascii="Verdana" w:hAnsi="Verdana" w:cs="Times New Roman"/>
          <w:bCs/>
          <w:sz w:val="24"/>
          <w:szCs w:val="24"/>
          <w:lang w:val="en-GB"/>
        </w:rPr>
      </w:pPr>
      <w:r w:rsidRPr="00F75A0F">
        <w:rPr>
          <w:rFonts w:ascii="Verdana" w:hAnsi="Verdana" w:cs="Times New Roman"/>
          <w:bCs/>
          <w:sz w:val="24"/>
          <w:szCs w:val="24"/>
          <w:lang w:val="en-GB"/>
        </w:rPr>
        <w:t>certificate of completion</w:t>
      </w:r>
    </w:p>
    <w:p w:rsidR="00167BA3" w:rsidRDefault="00167BA3" w:rsidP="00E95EAC">
      <w:pPr>
        <w:spacing w:after="0"/>
        <w:rPr>
          <w:rFonts w:ascii="Verdana" w:hAnsi="Verdana" w:cs="Times New Roman"/>
          <w:b/>
          <w:bCs/>
          <w:sz w:val="28"/>
          <w:szCs w:val="28"/>
          <w:lang w:val="en-GB"/>
        </w:rPr>
      </w:pPr>
    </w:p>
    <w:p w:rsidR="00F75A0F" w:rsidRDefault="00F75A0F" w:rsidP="00E95EAC">
      <w:pPr>
        <w:spacing w:after="0"/>
        <w:rPr>
          <w:rFonts w:ascii="Verdana" w:hAnsi="Verdana" w:cs="Times New Roman"/>
          <w:b/>
          <w:bCs/>
          <w:sz w:val="28"/>
          <w:szCs w:val="28"/>
          <w:lang w:val="en-GB"/>
        </w:rPr>
      </w:pPr>
      <w:r>
        <w:rPr>
          <w:rFonts w:ascii="Verdana" w:hAnsi="Verdana" w:cs="Times New Roman"/>
          <w:b/>
          <w:bCs/>
          <w:noProof/>
          <w:sz w:val="28"/>
          <w:szCs w:val="28"/>
          <w:lang w:eastAsia="cs-CZ"/>
        </w:rPr>
        <w:drawing>
          <wp:anchor distT="0" distB="0" distL="114300" distR="114300" simplePos="0" relativeHeight="251658240" behindDoc="0" locked="0" layoutInCell="1" allowOverlap="1">
            <wp:simplePos x="723900" y="6648450"/>
            <wp:positionH relativeFrom="margin">
              <wp:align>center</wp:align>
            </wp:positionH>
            <wp:positionV relativeFrom="margin">
              <wp:align>bottom</wp:align>
            </wp:positionV>
            <wp:extent cx="2352675" cy="3136900"/>
            <wp:effectExtent l="0" t="0" r="9525" b="635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2675" cy="3136900"/>
                    </a:xfrm>
                    <a:prstGeom prst="rect">
                      <a:avLst/>
                    </a:prstGeom>
                  </pic:spPr>
                </pic:pic>
              </a:graphicData>
            </a:graphic>
          </wp:anchor>
        </w:drawing>
      </w:r>
      <w:r>
        <w:rPr>
          <w:rFonts w:ascii="Verdana" w:hAnsi="Verdana" w:cs="Times New Roman"/>
          <w:b/>
          <w:bCs/>
          <w:sz w:val="28"/>
          <w:szCs w:val="28"/>
          <w:lang w:val="en-GB"/>
        </w:rPr>
        <w:t>Important dates:</w:t>
      </w:r>
    </w:p>
    <w:p w:rsidR="00F75A0F" w:rsidRPr="004E03F7" w:rsidRDefault="00F75A0F" w:rsidP="00E95EAC">
      <w:pPr>
        <w:spacing w:after="0"/>
        <w:rPr>
          <w:rFonts w:ascii="Verdana" w:hAnsi="Verdana" w:cs="Times New Roman"/>
          <w:b/>
          <w:bCs/>
          <w:sz w:val="28"/>
          <w:szCs w:val="28"/>
          <w:lang w:val="en-GB"/>
        </w:rPr>
      </w:pPr>
      <w:r>
        <w:rPr>
          <w:rFonts w:ascii="Verdana" w:hAnsi="Verdana" w:cs="Times New Roman"/>
          <w:b/>
          <w:bCs/>
          <w:sz w:val="28"/>
          <w:szCs w:val="28"/>
          <w:lang w:val="en-GB"/>
        </w:rPr>
        <w:t>30. 4. end of registration</w:t>
      </w:r>
    </w:p>
    <w:sectPr w:rsidR="00F75A0F" w:rsidRPr="004E03F7" w:rsidSect="008112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3942"/>
    <w:multiLevelType w:val="hybridMultilevel"/>
    <w:tmpl w:val="8B7EF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F95B2E"/>
    <w:multiLevelType w:val="hybridMultilevel"/>
    <w:tmpl w:val="17B86AFC"/>
    <w:lvl w:ilvl="0" w:tplc="AEEE68FC">
      <w:start w:val="10"/>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537576"/>
    <w:multiLevelType w:val="hybridMultilevel"/>
    <w:tmpl w:val="E1308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DFE336A"/>
    <w:multiLevelType w:val="hybridMultilevel"/>
    <w:tmpl w:val="5D3AE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8B"/>
    <w:rsid w:val="00167BA3"/>
    <w:rsid w:val="00222DC7"/>
    <w:rsid w:val="003B36A0"/>
    <w:rsid w:val="00417FB8"/>
    <w:rsid w:val="004B3F0D"/>
    <w:rsid w:val="004E03F7"/>
    <w:rsid w:val="005B5334"/>
    <w:rsid w:val="006057E0"/>
    <w:rsid w:val="006D5FA3"/>
    <w:rsid w:val="006E64A6"/>
    <w:rsid w:val="00804E1F"/>
    <w:rsid w:val="008112DE"/>
    <w:rsid w:val="00936DD8"/>
    <w:rsid w:val="00973BB1"/>
    <w:rsid w:val="009D35F4"/>
    <w:rsid w:val="00A21C22"/>
    <w:rsid w:val="00AC6565"/>
    <w:rsid w:val="00BD446E"/>
    <w:rsid w:val="00E95EAC"/>
    <w:rsid w:val="00F75A0F"/>
    <w:rsid w:val="00FA4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4F8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A4F8B"/>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FA4F8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222DC7"/>
    <w:rPr>
      <w:b/>
      <w:bCs/>
    </w:rPr>
  </w:style>
  <w:style w:type="paragraph" w:styleId="Odstavecseseznamem">
    <w:name w:val="List Paragraph"/>
    <w:basedOn w:val="Normln"/>
    <w:uiPriority w:val="34"/>
    <w:qFormat/>
    <w:rsid w:val="00222DC7"/>
    <w:pPr>
      <w:ind w:left="720"/>
      <w:contextualSpacing/>
    </w:pPr>
  </w:style>
  <w:style w:type="paragraph" w:styleId="Textbubliny">
    <w:name w:val="Balloon Text"/>
    <w:basedOn w:val="Normln"/>
    <w:link w:val="TextbublinyChar"/>
    <w:uiPriority w:val="99"/>
    <w:semiHidden/>
    <w:unhideWhenUsed/>
    <w:rsid w:val="00973B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3BB1"/>
    <w:rPr>
      <w:rFonts w:ascii="Tahoma" w:hAnsi="Tahoma" w:cs="Tahoma"/>
      <w:sz w:val="16"/>
      <w:szCs w:val="16"/>
    </w:rPr>
  </w:style>
  <w:style w:type="character" w:styleId="Odkaznakoment">
    <w:name w:val="annotation reference"/>
    <w:basedOn w:val="Standardnpsmoodstavce"/>
    <w:uiPriority w:val="99"/>
    <w:semiHidden/>
    <w:unhideWhenUsed/>
    <w:rsid w:val="009D35F4"/>
    <w:rPr>
      <w:sz w:val="16"/>
      <w:szCs w:val="16"/>
    </w:rPr>
  </w:style>
  <w:style w:type="paragraph" w:styleId="Textkomente">
    <w:name w:val="annotation text"/>
    <w:basedOn w:val="Normln"/>
    <w:link w:val="TextkomenteChar"/>
    <w:uiPriority w:val="99"/>
    <w:semiHidden/>
    <w:unhideWhenUsed/>
    <w:rsid w:val="009D35F4"/>
    <w:pPr>
      <w:spacing w:line="240" w:lineRule="auto"/>
    </w:pPr>
    <w:rPr>
      <w:sz w:val="20"/>
      <w:szCs w:val="20"/>
    </w:rPr>
  </w:style>
  <w:style w:type="character" w:customStyle="1" w:styleId="TextkomenteChar">
    <w:name w:val="Text komentáře Char"/>
    <w:basedOn w:val="Standardnpsmoodstavce"/>
    <w:link w:val="Textkomente"/>
    <w:uiPriority w:val="99"/>
    <w:semiHidden/>
    <w:rsid w:val="009D35F4"/>
    <w:rPr>
      <w:sz w:val="20"/>
      <w:szCs w:val="20"/>
    </w:rPr>
  </w:style>
  <w:style w:type="paragraph" w:styleId="Pedmtkomente">
    <w:name w:val="annotation subject"/>
    <w:basedOn w:val="Textkomente"/>
    <w:next w:val="Textkomente"/>
    <w:link w:val="PedmtkomenteChar"/>
    <w:uiPriority w:val="99"/>
    <w:semiHidden/>
    <w:unhideWhenUsed/>
    <w:rsid w:val="009D35F4"/>
    <w:rPr>
      <w:b/>
      <w:bCs/>
    </w:rPr>
  </w:style>
  <w:style w:type="character" w:customStyle="1" w:styleId="PedmtkomenteChar">
    <w:name w:val="Předmět komentáře Char"/>
    <w:basedOn w:val="TextkomenteChar"/>
    <w:link w:val="Pedmtkomente"/>
    <w:uiPriority w:val="99"/>
    <w:semiHidden/>
    <w:rsid w:val="009D35F4"/>
    <w:rPr>
      <w:b/>
      <w:bCs/>
      <w:sz w:val="20"/>
      <w:szCs w:val="20"/>
    </w:rPr>
  </w:style>
  <w:style w:type="character" w:styleId="Hypertextovodkaz">
    <w:name w:val="Hyperlink"/>
    <w:basedOn w:val="Standardnpsmoodstavce"/>
    <w:uiPriority w:val="99"/>
    <w:unhideWhenUsed/>
    <w:rsid w:val="00E95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4F8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A4F8B"/>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FA4F8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222DC7"/>
    <w:rPr>
      <w:b/>
      <w:bCs/>
    </w:rPr>
  </w:style>
  <w:style w:type="paragraph" w:styleId="Odstavecseseznamem">
    <w:name w:val="List Paragraph"/>
    <w:basedOn w:val="Normln"/>
    <w:uiPriority w:val="34"/>
    <w:qFormat/>
    <w:rsid w:val="00222DC7"/>
    <w:pPr>
      <w:ind w:left="720"/>
      <w:contextualSpacing/>
    </w:pPr>
  </w:style>
  <w:style w:type="paragraph" w:styleId="Textbubliny">
    <w:name w:val="Balloon Text"/>
    <w:basedOn w:val="Normln"/>
    <w:link w:val="TextbublinyChar"/>
    <w:uiPriority w:val="99"/>
    <w:semiHidden/>
    <w:unhideWhenUsed/>
    <w:rsid w:val="00973B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3BB1"/>
    <w:rPr>
      <w:rFonts w:ascii="Tahoma" w:hAnsi="Tahoma" w:cs="Tahoma"/>
      <w:sz w:val="16"/>
      <w:szCs w:val="16"/>
    </w:rPr>
  </w:style>
  <w:style w:type="character" w:styleId="Odkaznakoment">
    <w:name w:val="annotation reference"/>
    <w:basedOn w:val="Standardnpsmoodstavce"/>
    <w:uiPriority w:val="99"/>
    <w:semiHidden/>
    <w:unhideWhenUsed/>
    <w:rsid w:val="009D35F4"/>
    <w:rPr>
      <w:sz w:val="16"/>
      <w:szCs w:val="16"/>
    </w:rPr>
  </w:style>
  <w:style w:type="paragraph" w:styleId="Textkomente">
    <w:name w:val="annotation text"/>
    <w:basedOn w:val="Normln"/>
    <w:link w:val="TextkomenteChar"/>
    <w:uiPriority w:val="99"/>
    <w:semiHidden/>
    <w:unhideWhenUsed/>
    <w:rsid w:val="009D35F4"/>
    <w:pPr>
      <w:spacing w:line="240" w:lineRule="auto"/>
    </w:pPr>
    <w:rPr>
      <w:sz w:val="20"/>
      <w:szCs w:val="20"/>
    </w:rPr>
  </w:style>
  <w:style w:type="character" w:customStyle="1" w:styleId="TextkomenteChar">
    <w:name w:val="Text komentáře Char"/>
    <w:basedOn w:val="Standardnpsmoodstavce"/>
    <w:link w:val="Textkomente"/>
    <w:uiPriority w:val="99"/>
    <w:semiHidden/>
    <w:rsid w:val="009D35F4"/>
    <w:rPr>
      <w:sz w:val="20"/>
      <w:szCs w:val="20"/>
    </w:rPr>
  </w:style>
  <w:style w:type="paragraph" w:styleId="Pedmtkomente">
    <w:name w:val="annotation subject"/>
    <w:basedOn w:val="Textkomente"/>
    <w:next w:val="Textkomente"/>
    <w:link w:val="PedmtkomenteChar"/>
    <w:uiPriority w:val="99"/>
    <w:semiHidden/>
    <w:unhideWhenUsed/>
    <w:rsid w:val="009D35F4"/>
    <w:rPr>
      <w:b/>
      <w:bCs/>
    </w:rPr>
  </w:style>
  <w:style w:type="character" w:customStyle="1" w:styleId="PedmtkomenteChar">
    <w:name w:val="Předmět komentáře Char"/>
    <w:basedOn w:val="TextkomenteChar"/>
    <w:link w:val="Pedmtkomente"/>
    <w:uiPriority w:val="99"/>
    <w:semiHidden/>
    <w:rsid w:val="009D35F4"/>
    <w:rPr>
      <w:b/>
      <w:bCs/>
      <w:sz w:val="20"/>
      <w:szCs w:val="20"/>
    </w:rPr>
  </w:style>
  <w:style w:type="character" w:styleId="Hypertextovodkaz">
    <w:name w:val="Hyperlink"/>
    <w:basedOn w:val="Standardnpsmoodstavce"/>
    <w:uiPriority w:val="99"/>
    <w:unhideWhenUsed/>
    <w:rsid w:val="00E95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jan.lenart@os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638</Words>
  <Characters>3767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skarpich</dc:creator>
  <cp:lastModifiedBy>Lenart</cp:lastModifiedBy>
  <cp:revision>5</cp:revision>
  <dcterms:created xsi:type="dcterms:W3CDTF">2016-03-14T11:08:00Z</dcterms:created>
  <dcterms:modified xsi:type="dcterms:W3CDTF">2016-03-14T15:06:00Z</dcterms:modified>
</cp:coreProperties>
</file>